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24E" w:rsidRDefault="003D624E" w:rsidP="005257EB">
      <w:pPr>
        <w:pStyle w:val="Heading1"/>
        <w:spacing w:before="120"/>
      </w:pPr>
      <w:bookmarkStart w:id="0" w:name="_Toc372199750"/>
      <w:r>
        <w:t>Welcome!</w:t>
      </w:r>
      <w:bookmarkEnd w:id="0"/>
    </w:p>
    <w:p w:rsidR="005257EB" w:rsidRDefault="00471382" w:rsidP="005257EB">
      <w:pPr>
        <w:spacing w:after="120"/>
      </w:pPr>
      <w:r w:rsidRPr="00471382">
        <w:t>Welcome to the second annual iDigBio Retreat! The retreat will provide an open forum for the entire iDigBio team to review iDigBio’s progress and our plans for the future. In addition, the retreat will provide an opportunity for us to get to know one another bette</w:t>
      </w:r>
      <w:r w:rsidR="005257EB">
        <w:t>r and enhance our teambuilding.</w:t>
      </w:r>
    </w:p>
    <w:p w:rsidR="005257EB" w:rsidRDefault="00471382" w:rsidP="005257EB">
      <w:pPr>
        <w:spacing w:after="120"/>
      </w:pPr>
      <w:r w:rsidRPr="00471382">
        <w:t>The retreat will be held at the</w:t>
      </w:r>
      <w:r w:rsidR="005257EB">
        <w:t xml:space="preserve"> </w:t>
      </w:r>
      <w:hyperlink r:id="rId9" w:history="1">
        <w:r w:rsidRPr="00471382">
          <w:rPr>
            <w:rStyle w:val="Hyperlink"/>
          </w:rPr>
          <w:t>Learning Center at the Austin Cary Forest</w:t>
        </w:r>
      </w:hyperlink>
      <w:r w:rsidR="005257EB">
        <w:t xml:space="preserve"> </w:t>
      </w:r>
      <w:r w:rsidRPr="00471382">
        <w:t>located at</w:t>
      </w:r>
      <w:r w:rsidR="005257EB">
        <w:t xml:space="preserve"> </w:t>
      </w:r>
      <w:hyperlink r:id="rId10" w:history="1">
        <w:r w:rsidRPr="00471382">
          <w:rPr>
            <w:rStyle w:val="Hyperlink"/>
          </w:rPr>
          <w:t>10625 NE Waldo Rd, Gainesville, FL 32609</w:t>
        </w:r>
      </w:hyperlink>
      <w:r w:rsidR="005257EB">
        <w:t xml:space="preserve"> </w:t>
      </w:r>
      <w:r w:rsidRPr="00471382">
        <w:t>(click</w:t>
      </w:r>
      <w:r w:rsidR="005257EB">
        <w:t xml:space="preserve"> </w:t>
      </w:r>
      <w:hyperlink r:id="rId11" w:history="1">
        <w:r w:rsidRPr="00471382">
          <w:rPr>
            <w:rStyle w:val="Hyperlink"/>
          </w:rPr>
          <w:t>here</w:t>
        </w:r>
      </w:hyperlink>
      <w:r w:rsidR="005257EB">
        <w:t xml:space="preserve"> </w:t>
      </w:r>
      <w:r w:rsidRPr="00471382">
        <w:t xml:space="preserve">for directions). </w:t>
      </w:r>
      <w:r w:rsidR="00470D7B" w:rsidRPr="00470D7B">
        <w:t>The gate should be held open at approximately 8:00am, but IN CASE IT IS NOT,</w:t>
      </w:r>
      <w:r w:rsidR="00470D7B" w:rsidRPr="00470D7B">
        <w:rPr>
          <w:color w:val="000000"/>
        </w:rPr>
        <w:t xml:space="preserve"> </w:t>
      </w:r>
      <w:r w:rsidR="005257EB">
        <w:rPr>
          <w:color w:val="000000"/>
        </w:rPr>
        <w:t>the</w:t>
      </w:r>
      <w:r w:rsidR="00470D7B">
        <w:rPr>
          <w:color w:val="000000"/>
        </w:rPr>
        <w:t xml:space="preserve"> combination for the gate to the Austin Cary Forest is: </w:t>
      </w:r>
      <w:r w:rsidR="00470D7B">
        <w:rPr>
          <w:b/>
          <w:bCs/>
          <w:color w:val="000000"/>
        </w:rPr>
        <w:t>#4216</w:t>
      </w:r>
      <w:r w:rsidR="005257EB">
        <w:t>.</w:t>
      </w:r>
    </w:p>
    <w:p w:rsidR="00471382" w:rsidRPr="00471382" w:rsidRDefault="00470D7B" w:rsidP="005257EB">
      <w:r w:rsidRPr="00471382">
        <w:t xml:space="preserve">The Learning Center provides wireless internet </w:t>
      </w:r>
      <w:r>
        <w:t>via</w:t>
      </w:r>
      <w:r w:rsidRPr="00471382">
        <w:t xml:space="preserve"> the</w:t>
      </w:r>
      <w:r w:rsidR="005257EB">
        <w:t xml:space="preserve"> </w:t>
      </w:r>
      <w:hyperlink r:id="rId12" w:history="1">
        <w:r w:rsidRPr="00471382">
          <w:rPr>
            <w:rStyle w:val="Hyperlink"/>
          </w:rPr>
          <w:t>UF network</w:t>
        </w:r>
      </w:hyperlink>
      <w:r w:rsidRPr="00471382">
        <w:t>.</w:t>
      </w:r>
    </w:p>
    <w:p w:rsidR="00471382" w:rsidRDefault="00471382" w:rsidP="00E7079B">
      <w:pPr>
        <w:pStyle w:val="Heading1"/>
      </w:pPr>
      <w:bookmarkStart w:id="1" w:name="_Toc372199754"/>
      <w:r>
        <w:t>Agenda</w:t>
      </w:r>
    </w:p>
    <w:tbl>
      <w:tblPr>
        <w:tblStyle w:val="LightShading"/>
        <w:tblW w:w="10138" w:type="dxa"/>
        <w:tblCellMar>
          <w:top w:w="29" w:type="dxa"/>
          <w:left w:w="115" w:type="dxa"/>
          <w:bottom w:w="43" w:type="dxa"/>
          <w:right w:w="115" w:type="dxa"/>
        </w:tblCellMar>
        <w:tblLook w:val="0400" w:firstRow="0" w:lastRow="0" w:firstColumn="0" w:lastColumn="0" w:noHBand="0" w:noVBand="1"/>
      </w:tblPr>
      <w:tblGrid>
        <w:gridCol w:w="925"/>
        <w:gridCol w:w="9213"/>
      </w:tblGrid>
      <w:tr w:rsidR="00471382" w:rsidRPr="00471382" w:rsidTr="00471382">
        <w:trPr>
          <w:cnfStyle w:val="000000100000" w:firstRow="0" w:lastRow="0" w:firstColumn="0" w:lastColumn="0" w:oddVBand="0" w:evenVBand="0" w:oddHBand="1" w:evenHBand="0" w:firstRowFirstColumn="0" w:firstRowLastColumn="0" w:lastRowFirstColumn="0" w:lastRowLastColumn="0"/>
        </w:trPr>
        <w:tc>
          <w:tcPr>
            <w:tcW w:w="925" w:type="dxa"/>
            <w:hideMark/>
          </w:tcPr>
          <w:p w:rsidR="00C5073F" w:rsidRPr="00471382" w:rsidRDefault="00471382" w:rsidP="00471382">
            <w:r w:rsidRPr="00471382">
              <w:t>8:30am</w:t>
            </w:r>
          </w:p>
        </w:tc>
        <w:tc>
          <w:tcPr>
            <w:tcW w:w="9213" w:type="dxa"/>
            <w:hideMark/>
          </w:tcPr>
          <w:p w:rsidR="00C5073F" w:rsidRPr="00471382" w:rsidRDefault="00471382" w:rsidP="005257EB">
            <w:r w:rsidRPr="00471382">
              <w:t>Gather at the</w:t>
            </w:r>
            <w:r w:rsidR="005257EB">
              <w:t xml:space="preserve"> </w:t>
            </w:r>
            <w:hyperlink r:id="rId13" w:history="1">
              <w:r w:rsidRPr="00471382">
                <w:rPr>
                  <w:rStyle w:val="Hyperlink"/>
                </w:rPr>
                <w:t>Austin Cary Learning Center</w:t>
              </w:r>
            </w:hyperlink>
            <w:r w:rsidR="005257EB">
              <w:t xml:space="preserve"> –</w:t>
            </w:r>
            <w:r w:rsidRPr="00471382">
              <w:t xml:space="preserve"> Coffee, tea, and pastries will be provided</w:t>
            </w:r>
          </w:p>
        </w:tc>
      </w:tr>
      <w:tr w:rsidR="00471382" w:rsidRPr="00471382" w:rsidTr="00471382">
        <w:tc>
          <w:tcPr>
            <w:tcW w:w="925" w:type="dxa"/>
            <w:hideMark/>
          </w:tcPr>
          <w:p w:rsidR="00C5073F" w:rsidRPr="00471382" w:rsidRDefault="00471382" w:rsidP="00471382">
            <w:r w:rsidRPr="00471382">
              <w:t>9:00am</w:t>
            </w:r>
          </w:p>
        </w:tc>
        <w:tc>
          <w:tcPr>
            <w:tcW w:w="9213" w:type="dxa"/>
            <w:hideMark/>
          </w:tcPr>
          <w:p w:rsidR="00471382" w:rsidRPr="00471382" w:rsidRDefault="00471382" w:rsidP="00471382">
            <w:pPr>
              <w:numPr>
                <w:ilvl w:val="0"/>
                <w:numId w:val="20"/>
              </w:numPr>
              <w:tabs>
                <w:tab w:val="clear" w:pos="360"/>
                <w:tab w:val="num" w:pos="720"/>
              </w:tabs>
            </w:pPr>
            <w:r w:rsidRPr="00471382">
              <w:t>Orientation to the Day (David)</w:t>
            </w:r>
          </w:p>
          <w:p w:rsidR="00471382" w:rsidRPr="00471382" w:rsidRDefault="00471382" w:rsidP="00471382">
            <w:pPr>
              <w:numPr>
                <w:ilvl w:val="0"/>
                <w:numId w:val="20"/>
              </w:numPr>
              <w:tabs>
                <w:tab w:val="clear" w:pos="360"/>
                <w:tab w:val="num" w:pos="720"/>
              </w:tabs>
            </w:pPr>
            <w:r w:rsidRPr="00471382">
              <w:t>iDigBio Progress in Year 3 (David)</w:t>
            </w:r>
          </w:p>
        </w:tc>
      </w:tr>
      <w:tr w:rsidR="00471382" w:rsidRPr="00471382" w:rsidTr="00471382">
        <w:trPr>
          <w:cnfStyle w:val="000000100000" w:firstRow="0" w:lastRow="0" w:firstColumn="0" w:lastColumn="0" w:oddVBand="0" w:evenVBand="0" w:oddHBand="1" w:evenHBand="0" w:firstRowFirstColumn="0" w:firstRowLastColumn="0" w:lastRowFirstColumn="0" w:lastRowLastColumn="0"/>
        </w:trPr>
        <w:tc>
          <w:tcPr>
            <w:tcW w:w="925" w:type="dxa"/>
            <w:hideMark/>
          </w:tcPr>
          <w:p w:rsidR="00C5073F" w:rsidRPr="00471382" w:rsidRDefault="00471382" w:rsidP="00471382">
            <w:r w:rsidRPr="00471382">
              <w:t>9:30am</w:t>
            </w:r>
          </w:p>
        </w:tc>
        <w:tc>
          <w:tcPr>
            <w:tcW w:w="9213" w:type="dxa"/>
            <w:hideMark/>
          </w:tcPr>
          <w:p w:rsidR="00471382" w:rsidRPr="00471382" w:rsidRDefault="00471382" w:rsidP="00471382">
            <w:pPr>
              <w:numPr>
                <w:ilvl w:val="0"/>
                <w:numId w:val="21"/>
              </w:numPr>
            </w:pPr>
            <w:r w:rsidRPr="00471382">
              <w:t>Vision for the Future (Larry)</w:t>
            </w:r>
          </w:p>
          <w:p w:rsidR="00471382" w:rsidRPr="00471382" w:rsidRDefault="00471382" w:rsidP="00471382">
            <w:pPr>
              <w:numPr>
                <w:ilvl w:val="0"/>
                <w:numId w:val="21"/>
              </w:numPr>
            </w:pPr>
            <w:r w:rsidRPr="00471382">
              <w:t>Goals for "Serving the Research Community" (Pam)</w:t>
            </w:r>
          </w:p>
        </w:tc>
      </w:tr>
      <w:tr w:rsidR="00471382" w:rsidRPr="00471382" w:rsidTr="00471382">
        <w:tc>
          <w:tcPr>
            <w:tcW w:w="925" w:type="dxa"/>
            <w:hideMark/>
          </w:tcPr>
          <w:p w:rsidR="00C5073F" w:rsidRPr="00471382" w:rsidRDefault="00471382" w:rsidP="00471382">
            <w:r w:rsidRPr="00471382">
              <w:t>10:00am</w:t>
            </w:r>
          </w:p>
        </w:tc>
        <w:tc>
          <w:tcPr>
            <w:tcW w:w="9213" w:type="dxa"/>
            <w:hideMark/>
          </w:tcPr>
          <w:p w:rsidR="00C5073F" w:rsidRPr="00471382" w:rsidRDefault="00471382" w:rsidP="005257EB">
            <w:r w:rsidRPr="00471382">
              <w:t xml:space="preserve">BREAK </w:t>
            </w:r>
            <w:r w:rsidR="005257EB">
              <w:t>–</w:t>
            </w:r>
            <w:r w:rsidRPr="00471382">
              <w:t xml:space="preserve"> refreshments will be provided</w:t>
            </w:r>
          </w:p>
        </w:tc>
      </w:tr>
      <w:tr w:rsidR="00471382" w:rsidRPr="00471382" w:rsidTr="00471382">
        <w:trPr>
          <w:cnfStyle w:val="000000100000" w:firstRow="0" w:lastRow="0" w:firstColumn="0" w:lastColumn="0" w:oddVBand="0" w:evenVBand="0" w:oddHBand="1" w:evenHBand="0" w:firstRowFirstColumn="0" w:firstRowLastColumn="0" w:lastRowFirstColumn="0" w:lastRowLastColumn="0"/>
        </w:trPr>
        <w:tc>
          <w:tcPr>
            <w:tcW w:w="925" w:type="dxa"/>
            <w:hideMark/>
          </w:tcPr>
          <w:p w:rsidR="00C5073F" w:rsidRPr="00471382" w:rsidRDefault="00471382" w:rsidP="00471382">
            <w:r w:rsidRPr="00471382">
              <w:t>10:15am</w:t>
            </w:r>
          </w:p>
        </w:tc>
        <w:tc>
          <w:tcPr>
            <w:tcW w:w="9213" w:type="dxa"/>
            <w:hideMark/>
          </w:tcPr>
          <w:p w:rsidR="00471382" w:rsidRPr="00471382" w:rsidRDefault="00471382" w:rsidP="00471382">
            <w:pPr>
              <w:rPr>
                <w:u w:val="single"/>
              </w:rPr>
            </w:pPr>
            <w:r w:rsidRPr="00471382">
              <w:rPr>
                <w:u w:val="single"/>
              </w:rPr>
              <w:t>Breakout Session 1</w:t>
            </w:r>
          </w:p>
          <w:p w:rsidR="00471382" w:rsidRPr="00471382" w:rsidRDefault="00471382" w:rsidP="00471382">
            <w:pPr>
              <w:numPr>
                <w:ilvl w:val="0"/>
                <w:numId w:val="22"/>
              </w:numPr>
              <w:tabs>
                <w:tab w:val="num" w:pos="720"/>
              </w:tabs>
            </w:pPr>
            <w:r w:rsidRPr="00471382">
              <w:t>Topics for the iDigBio Summit</w:t>
            </w:r>
          </w:p>
          <w:p w:rsidR="00471382" w:rsidRPr="00471382" w:rsidRDefault="00471382" w:rsidP="00471382">
            <w:pPr>
              <w:numPr>
                <w:ilvl w:val="0"/>
                <w:numId w:val="22"/>
              </w:numPr>
              <w:tabs>
                <w:tab w:val="num" w:pos="720"/>
              </w:tabs>
            </w:pPr>
            <w:r w:rsidRPr="00471382">
              <w:t>How do we deal with TCNs that are going to sunset?</w:t>
            </w:r>
          </w:p>
          <w:p w:rsidR="00471382" w:rsidRPr="00471382" w:rsidRDefault="00471382" w:rsidP="00471382">
            <w:pPr>
              <w:numPr>
                <w:ilvl w:val="0"/>
                <w:numId w:val="22"/>
              </w:numPr>
              <w:tabs>
                <w:tab w:val="num" w:pos="720"/>
              </w:tabs>
            </w:pPr>
            <w:r w:rsidRPr="00471382">
              <w:t>Lessons learned regarding bringing new TCNs on board effectively and helping TCNs to communicate effectively</w:t>
            </w:r>
          </w:p>
          <w:p w:rsidR="00471382" w:rsidRPr="00471382" w:rsidRDefault="00471382" w:rsidP="00471382">
            <w:pPr>
              <w:numPr>
                <w:ilvl w:val="0"/>
                <w:numId w:val="22"/>
              </w:numPr>
              <w:tabs>
                <w:tab w:val="num" w:pos="720"/>
              </w:tabs>
            </w:pPr>
            <w:r w:rsidRPr="00471382">
              <w:t>Organization and presentation of website content</w:t>
            </w:r>
          </w:p>
          <w:p w:rsidR="00471382" w:rsidRPr="00471382" w:rsidRDefault="00471382" w:rsidP="00471382">
            <w:pPr>
              <w:numPr>
                <w:ilvl w:val="0"/>
                <w:numId w:val="22"/>
              </w:numPr>
              <w:tabs>
                <w:tab w:val="num" w:pos="720"/>
              </w:tabs>
            </w:pPr>
            <w:r w:rsidRPr="00471382">
              <w:t>How do we engage collections (including large collections) not part of TCNs and possibly not already digitizing?</w:t>
            </w:r>
          </w:p>
          <w:p w:rsidR="00471382" w:rsidRPr="00471382" w:rsidRDefault="00471382" w:rsidP="00471382">
            <w:pPr>
              <w:numPr>
                <w:ilvl w:val="0"/>
                <w:numId w:val="22"/>
              </w:numPr>
              <w:tabs>
                <w:tab w:val="num" w:pos="720"/>
              </w:tabs>
            </w:pPr>
            <w:r w:rsidRPr="00471382">
              <w:t xml:space="preserve">How do we strengthen our relationships with Symbiota, VertNet, GBIF, </w:t>
            </w:r>
            <w:r w:rsidR="0035302A" w:rsidRPr="00471382">
              <w:t>etc.</w:t>
            </w:r>
            <w:r w:rsidRPr="00471382">
              <w:t>? Are we all going in the same direction together as well as we can?</w:t>
            </w:r>
          </w:p>
          <w:p w:rsidR="00471382" w:rsidRPr="00471382" w:rsidRDefault="00471382" w:rsidP="00471382">
            <w:pPr>
              <w:numPr>
                <w:ilvl w:val="0"/>
                <w:numId w:val="22"/>
              </w:numPr>
              <w:tabs>
                <w:tab w:val="num" w:pos="720"/>
              </w:tabs>
            </w:pPr>
            <w:r w:rsidRPr="00471382">
              <w:t>Improving iDigBio’s “reaching out”; also improving communication of how iDigBio reaches out</w:t>
            </w:r>
          </w:p>
          <w:p w:rsidR="00471382" w:rsidRPr="00471382" w:rsidRDefault="00471382" w:rsidP="00471382">
            <w:pPr>
              <w:numPr>
                <w:ilvl w:val="0"/>
                <w:numId w:val="22"/>
              </w:numPr>
              <w:tabs>
                <w:tab w:val="num" w:pos="720"/>
              </w:tabs>
            </w:pPr>
            <w:r w:rsidRPr="00471382">
              <w:t>Other?</w:t>
            </w:r>
          </w:p>
        </w:tc>
      </w:tr>
      <w:tr w:rsidR="00471382" w:rsidRPr="00471382" w:rsidTr="00471382">
        <w:tc>
          <w:tcPr>
            <w:tcW w:w="925" w:type="dxa"/>
            <w:hideMark/>
          </w:tcPr>
          <w:p w:rsidR="00C5073F" w:rsidRPr="00471382" w:rsidRDefault="00471382" w:rsidP="00471382">
            <w:r w:rsidRPr="00471382">
              <w:t>11:00am</w:t>
            </w:r>
          </w:p>
        </w:tc>
        <w:tc>
          <w:tcPr>
            <w:tcW w:w="9213" w:type="dxa"/>
            <w:hideMark/>
          </w:tcPr>
          <w:p w:rsidR="00C5073F" w:rsidRPr="00471382" w:rsidRDefault="00471382" w:rsidP="00471382">
            <w:r w:rsidRPr="00471382">
              <w:t>Group Discussion 1</w:t>
            </w:r>
          </w:p>
        </w:tc>
      </w:tr>
      <w:tr w:rsidR="00471382" w:rsidRPr="00471382" w:rsidTr="00471382">
        <w:trPr>
          <w:cnfStyle w:val="000000100000" w:firstRow="0" w:lastRow="0" w:firstColumn="0" w:lastColumn="0" w:oddVBand="0" w:evenVBand="0" w:oddHBand="1" w:evenHBand="0" w:firstRowFirstColumn="0" w:firstRowLastColumn="0" w:lastRowFirstColumn="0" w:lastRowLastColumn="0"/>
        </w:trPr>
        <w:tc>
          <w:tcPr>
            <w:tcW w:w="925" w:type="dxa"/>
            <w:hideMark/>
          </w:tcPr>
          <w:p w:rsidR="00C5073F" w:rsidRPr="00471382" w:rsidRDefault="00471382" w:rsidP="00471382">
            <w:r w:rsidRPr="00471382">
              <w:t>11:45pm</w:t>
            </w:r>
          </w:p>
        </w:tc>
        <w:tc>
          <w:tcPr>
            <w:tcW w:w="9213" w:type="dxa"/>
            <w:hideMark/>
          </w:tcPr>
          <w:p w:rsidR="00C5073F" w:rsidRPr="00471382" w:rsidRDefault="00471382" w:rsidP="005257EB">
            <w:r w:rsidRPr="00471382">
              <w:t xml:space="preserve">LUNCH </w:t>
            </w:r>
            <w:r w:rsidR="005257EB">
              <w:t>–</w:t>
            </w:r>
            <w:r w:rsidRPr="00471382">
              <w:t xml:space="preserve"> catered lunch will be provided</w:t>
            </w:r>
          </w:p>
        </w:tc>
      </w:tr>
      <w:tr w:rsidR="00471382" w:rsidRPr="00471382" w:rsidTr="00471382">
        <w:tc>
          <w:tcPr>
            <w:tcW w:w="925" w:type="dxa"/>
            <w:hideMark/>
          </w:tcPr>
          <w:p w:rsidR="00C5073F" w:rsidRPr="00471382" w:rsidRDefault="00471382" w:rsidP="00471382">
            <w:r w:rsidRPr="00471382">
              <w:t>1:00pm</w:t>
            </w:r>
          </w:p>
        </w:tc>
        <w:tc>
          <w:tcPr>
            <w:tcW w:w="9213" w:type="dxa"/>
            <w:hideMark/>
          </w:tcPr>
          <w:p w:rsidR="00471382" w:rsidRPr="00471382" w:rsidRDefault="00471382" w:rsidP="00471382">
            <w:pPr>
              <w:rPr>
                <w:u w:val="single"/>
              </w:rPr>
            </w:pPr>
            <w:r w:rsidRPr="00471382">
              <w:rPr>
                <w:u w:val="single"/>
              </w:rPr>
              <w:t>Breakout Session 2</w:t>
            </w:r>
          </w:p>
          <w:p w:rsidR="00471382" w:rsidRPr="00471382" w:rsidRDefault="00471382" w:rsidP="00471382">
            <w:pPr>
              <w:numPr>
                <w:ilvl w:val="0"/>
                <w:numId w:val="23"/>
              </w:numPr>
              <w:tabs>
                <w:tab w:val="num" w:pos="720"/>
              </w:tabs>
            </w:pPr>
            <w:r w:rsidRPr="00471382">
              <w:t>Topics for the iDigBio Summit</w:t>
            </w:r>
          </w:p>
          <w:p w:rsidR="00471382" w:rsidRPr="00471382" w:rsidRDefault="00471382" w:rsidP="00471382">
            <w:pPr>
              <w:numPr>
                <w:ilvl w:val="0"/>
                <w:numId w:val="23"/>
              </w:numPr>
              <w:tabs>
                <w:tab w:val="num" w:pos="720"/>
              </w:tabs>
            </w:pPr>
            <w:r w:rsidRPr="00471382">
              <w:t>How do we deal with TCNs that are going to sunset?</w:t>
            </w:r>
          </w:p>
          <w:p w:rsidR="00471382" w:rsidRPr="00471382" w:rsidRDefault="00471382" w:rsidP="00471382">
            <w:pPr>
              <w:numPr>
                <w:ilvl w:val="0"/>
                <w:numId w:val="23"/>
              </w:numPr>
            </w:pPr>
            <w:r w:rsidRPr="00471382">
              <w:t>Lessons learned regarding bringing new TCNs on board effectively and helping TCNs to communicate effectively</w:t>
            </w:r>
          </w:p>
          <w:p w:rsidR="00471382" w:rsidRPr="00471382" w:rsidRDefault="00471382" w:rsidP="00471382">
            <w:pPr>
              <w:numPr>
                <w:ilvl w:val="0"/>
                <w:numId w:val="23"/>
              </w:numPr>
              <w:tabs>
                <w:tab w:val="num" w:pos="720"/>
              </w:tabs>
            </w:pPr>
            <w:r w:rsidRPr="00471382">
              <w:t>Organization and presentation of website content</w:t>
            </w:r>
          </w:p>
          <w:p w:rsidR="00471382" w:rsidRPr="00471382" w:rsidRDefault="00471382" w:rsidP="00471382">
            <w:pPr>
              <w:numPr>
                <w:ilvl w:val="0"/>
                <w:numId w:val="23"/>
              </w:numPr>
              <w:tabs>
                <w:tab w:val="num" w:pos="720"/>
              </w:tabs>
            </w:pPr>
            <w:r w:rsidRPr="00471382">
              <w:t>How do we engage collections (including large collections) not part of TCNs and possibly not already digitizing?</w:t>
            </w:r>
          </w:p>
          <w:p w:rsidR="00471382" w:rsidRPr="00471382" w:rsidRDefault="00471382" w:rsidP="00471382">
            <w:pPr>
              <w:numPr>
                <w:ilvl w:val="0"/>
                <w:numId w:val="23"/>
              </w:numPr>
              <w:tabs>
                <w:tab w:val="num" w:pos="720"/>
              </w:tabs>
            </w:pPr>
            <w:r w:rsidRPr="00471382">
              <w:t xml:space="preserve">How do we strengthen our relationships with Symbiota, VertNet, GBIF, </w:t>
            </w:r>
            <w:r w:rsidR="0035302A" w:rsidRPr="00471382">
              <w:t>etc.</w:t>
            </w:r>
            <w:r w:rsidRPr="00471382">
              <w:t>? Are we all going in the same direction together as well as we can?</w:t>
            </w:r>
          </w:p>
          <w:p w:rsidR="00471382" w:rsidRPr="00471382" w:rsidRDefault="00471382" w:rsidP="00471382">
            <w:pPr>
              <w:numPr>
                <w:ilvl w:val="0"/>
                <w:numId w:val="23"/>
              </w:numPr>
              <w:tabs>
                <w:tab w:val="num" w:pos="720"/>
              </w:tabs>
            </w:pPr>
            <w:r w:rsidRPr="00471382">
              <w:t>Improving iDigBio’s “reaching out”; also improving communication of how iDigBio reaches out</w:t>
            </w:r>
          </w:p>
          <w:p w:rsidR="00471382" w:rsidRPr="00471382" w:rsidRDefault="00471382" w:rsidP="00471382">
            <w:pPr>
              <w:numPr>
                <w:ilvl w:val="0"/>
                <w:numId w:val="23"/>
              </w:numPr>
              <w:tabs>
                <w:tab w:val="num" w:pos="720"/>
              </w:tabs>
            </w:pPr>
            <w:r w:rsidRPr="00471382">
              <w:t>Other?</w:t>
            </w:r>
          </w:p>
        </w:tc>
      </w:tr>
      <w:tr w:rsidR="00471382" w:rsidRPr="00471382" w:rsidTr="00471382">
        <w:trPr>
          <w:cnfStyle w:val="000000100000" w:firstRow="0" w:lastRow="0" w:firstColumn="0" w:lastColumn="0" w:oddVBand="0" w:evenVBand="0" w:oddHBand="1" w:evenHBand="0" w:firstRowFirstColumn="0" w:firstRowLastColumn="0" w:lastRowFirstColumn="0" w:lastRowLastColumn="0"/>
        </w:trPr>
        <w:tc>
          <w:tcPr>
            <w:tcW w:w="925" w:type="dxa"/>
            <w:hideMark/>
          </w:tcPr>
          <w:p w:rsidR="00C5073F" w:rsidRPr="00471382" w:rsidRDefault="00471382" w:rsidP="00471382">
            <w:r w:rsidRPr="00471382">
              <w:t>1:45pm</w:t>
            </w:r>
          </w:p>
        </w:tc>
        <w:tc>
          <w:tcPr>
            <w:tcW w:w="9213" w:type="dxa"/>
            <w:hideMark/>
          </w:tcPr>
          <w:p w:rsidR="00C5073F" w:rsidRPr="00471382" w:rsidRDefault="00471382" w:rsidP="00471382">
            <w:r w:rsidRPr="00471382">
              <w:t>Group Discussion 2</w:t>
            </w:r>
          </w:p>
        </w:tc>
      </w:tr>
      <w:tr w:rsidR="00471382" w:rsidRPr="00471382" w:rsidTr="00471382">
        <w:tc>
          <w:tcPr>
            <w:tcW w:w="925" w:type="dxa"/>
            <w:hideMark/>
          </w:tcPr>
          <w:p w:rsidR="00C5073F" w:rsidRPr="00471382" w:rsidRDefault="00471382" w:rsidP="00471382">
            <w:r w:rsidRPr="00471382">
              <w:t>2:30pm</w:t>
            </w:r>
          </w:p>
        </w:tc>
        <w:tc>
          <w:tcPr>
            <w:tcW w:w="9213" w:type="dxa"/>
            <w:hideMark/>
          </w:tcPr>
          <w:p w:rsidR="00C5073F" w:rsidRPr="00471382" w:rsidRDefault="00471382" w:rsidP="005257EB">
            <w:r w:rsidRPr="00471382">
              <w:t xml:space="preserve">BREAK </w:t>
            </w:r>
            <w:r w:rsidR="005257EB">
              <w:t>–</w:t>
            </w:r>
            <w:r w:rsidRPr="00471382">
              <w:t xml:space="preserve"> refreshments will be provided</w:t>
            </w:r>
          </w:p>
        </w:tc>
      </w:tr>
      <w:tr w:rsidR="00471382" w:rsidRPr="00471382" w:rsidTr="00471382">
        <w:trPr>
          <w:cnfStyle w:val="000000100000" w:firstRow="0" w:lastRow="0" w:firstColumn="0" w:lastColumn="0" w:oddVBand="0" w:evenVBand="0" w:oddHBand="1" w:evenHBand="0" w:firstRowFirstColumn="0" w:firstRowLastColumn="0" w:lastRowFirstColumn="0" w:lastRowLastColumn="0"/>
        </w:trPr>
        <w:tc>
          <w:tcPr>
            <w:tcW w:w="925" w:type="dxa"/>
            <w:hideMark/>
          </w:tcPr>
          <w:p w:rsidR="00C5073F" w:rsidRPr="00471382" w:rsidRDefault="00471382" w:rsidP="00471382">
            <w:r w:rsidRPr="00471382">
              <w:t>2:45pm</w:t>
            </w:r>
          </w:p>
        </w:tc>
        <w:tc>
          <w:tcPr>
            <w:tcW w:w="9213" w:type="dxa"/>
            <w:hideMark/>
          </w:tcPr>
          <w:p w:rsidR="00471382" w:rsidRPr="00471382" w:rsidRDefault="00471382" w:rsidP="00471382">
            <w:pPr>
              <w:rPr>
                <w:u w:val="single"/>
              </w:rPr>
            </w:pPr>
            <w:r w:rsidRPr="00471382">
              <w:rPr>
                <w:u w:val="single"/>
              </w:rPr>
              <w:t>Breakout Session 3</w:t>
            </w:r>
          </w:p>
          <w:p w:rsidR="00471382" w:rsidRPr="00471382" w:rsidRDefault="00471382" w:rsidP="00471382">
            <w:pPr>
              <w:numPr>
                <w:ilvl w:val="0"/>
                <w:numId w:val="24"/>
              </w:numPr>
              <w:tabs>
                <w:tab w:val="num" w:pos="720"/>
              </w:tabs>
            </w:pPr>
            <w:r w:rsidRPr="00471382">
              <w:t>Priorities for the final two years of the present iDigBio award (Years 4-5)</w:t>
            </w:r>
          </w:p>
          <w:p w:rsidR="00471382" w:rsidRPr="00471382" w:rsidRDefault="00471382" w:rsidP="00471382">
            <w:pPr>
              <w:numPr>
                <w:ilvl w:val="0"/>
                <w:numId w:val="24"/>
              </w:numPr>
              <w:tabs>
                <w:tab w:val="num" w:pos="720"/>
              </w:tabs>
            </w:pPr>
            <w:r w:rsidRPr="00471382">
              <w:t>Priorities for the next five-year term (Years 6-10) to start the discussion for the development of the proposal to renew iDigBio</w:t>
            </w:r>
          </w:p>
        </w:tc>
      </w:tr>
      <w:tr w:rsidR="00471382" w:rsidRPr="00471382" w:rsidTr="00471382">
        <w:tc>
          <w:tcPr>
            <w:tcW w:w="925" w:type="dxa"/>
            <w:hideMark/>
          </w:tcPr>
          <w:p w:rsidR="00C5073F" w:rsidRPr="00471382" w:rsidRDefault="00471382" w:rsidP="00471382">
            <w:r w:rsidRPr="00471382">
              <w:t>3:30pm</w:t>
            </w:r>
          </w:p>
        </w:tc>
        <w:tc>
          <w:tcPr>
            <w:tcW w:w="9213" w:type="dxa"/>
            <w:hideMark/>
          </w:tcPr>
          <w:p w:rsidR="00C5073F" w:rsidRPr="00471382" w:rsidRDefault="00471382" w:rsidP="00471382">
            <w:r w:rsidRPr="00471382">
              <w:t>Group Discussion 3</w:t>
            </w:r>
          </w:p>
        </w:tc>
      </w:tr>
      <w:tr w:rsidR="00471382" w:rsidRPr="00471382" w:rsidTr="00471382">
        <w:trPr>
          <w:cnfStyle w:val="000000100000" w:firstRow="0" w:lastRow="0" w:firstColumn="0" w:lastColumn="0" w:oddVBand="0" w:evenVBand="0" w:oddHBand="1" w:evenHBand="0" w:firstRowFirstColumn="0" w:firstRowLastColumn="0" w:lastRowFirstColumn="0" w:lastRowLastColumn="0"/>
        </w:trPr>
        <w:tc>
          <w:tcPr>
            <w:tcW w:w="925" w:type="dxa"/>
            <w:hideMark/>
          </w:tcPr>
          <w:p w:rsidR="00C5073F" w:rsidRPr="00471382" w:rsidRDefault="00471382" w:rsidP="00471382">
            <w:r w:rsidRPr="00471382">
              <w:t>4:15pm</w:t>
            </w:r>
          </w:p>
        </w:tc>
        <w:tc>
          <w:tcPr>
            <w:tcW w:w="9213" w:type="dxa"/>
            <w:hideMark/>
          </w:tcPr>
          <w:p w:rsidR="00C5073F" w:rsidRPr="00471382" w:rsidRDefault="00471382" w:rsidP="00471382">
            <w:r w:rsidRPr="00471382">
              <w:t>Summary &amp; Wrap-up</w:t>
            </w:r>
          </w:p>
        </w:tc>
      </w:tr>
      <w:tr w:rsidR="00471382" w:rsidRPr="00471382" w:rsidTr="00471382">
        <w:tc>
          <w:tcPr>
            <w:tcW w:w="925" w:type="dxa"/>
            <w:hideMark/>
          </w:tcPr>
          <w:p w:rsidR="00C5073F" w:rsidRPr="00471382" w:rsidRDefault="00471382" w:rsidP="00471382">
            <w:r w:rsidRPr="00471382">
              <w:t>5:00pm</w:t>
            </w:r>
          </w:p>
        </w:tc>
        <w:tc>
          <w:tcPr>
            <w:tcW w:w="9213" w:type="dxa"/>
            <w:hideMark/>
          </w:tcPr>
          <w:p w:rsidR="00C5073F" w:rsidRPr="00471382" w:rsidRDefault="00471382" w:rsidP="00471382">
            <w:r w:rsidRPr="00471382">
              <w:t>ADJOURN</w:t>
            </w:r>
          </w:p>
        </w:tc>
      </w:tr>
      <w:tr w:rsidR="00471382" w:rsidRPr="00471382" w:rsidTr="00471382">
        <w:trPr>
          <w:cnfStyle w:val="000000100000" w:firstRow="0" w:lastRow="0" w:firstColumn="0" w:lastColumn="0" w:oddVBand="0" w:evenVBand="0" w:oddHBand="1" w:evenHBand="0" w:firstRowFirstColumn="0" w:firstRowLastColumn="0" w:lastRowFirstColumn="0" w:lastRowLastColumn="0"/>
        </w:trPr>
        <w:tc>
          <w:tcPr>
            <w:tcW w:w="925" w:type="dxa"/>
            <w:hideMark/>
          </w:tcPr>
          <w:p w:rsidR="00C5073F" w:rsidRPr="00471382" w:rsidRDefault="00471382" w:rsidP="00471382">
            <w:r w:rsidRPr="00471382">
              <w:t>6:00pm</w:t>
            </w:r>
          </w:p>
        </w:tc>
        <w:tc>
          <w:tcPr>
            <w:tcW w:w="9213" w:type="dxa"/>
            <w:hideMark/>
          </w:tcPr>
          <w:p w:rsidR="00C5073F" w:rsidRPr="00471382" w:rsidRDefault="00471382" w:rsidP="005257EB">
            <w:r w:rsidRPr="00471382">
              <w:t>End-of-the-Fiscal-Year Party at</w:t>
            </w:r>
            <w:r w:rsidR="005257EB">
              <w:t xml:space="preserve"> </w:t>
            </w:r>
            <w:hyperlink r:id="rId14" w:history="1">
              <w:r w:rsidRPr="00471382">
                <w:rPr>
                  <w:rStyle w:val="Hyperlink"/>
                </w:rPr>
                <w:t>Tall Paul's Brew House</w:t>
              </w:r>
            </w:hyperlink>
            <w:r w:rsidR="005257EB">
              <w:t xml:space="preserve"> </w:t>
            </w:r>
            <w:r w:rsidRPr="00471382">
              <w:t>located at</w:t>
            </w:r>
            <w:r w:rsidR="005257EB">
              <w:t xml:space="preserve"> </w:t>
            </w:r>
            <w:hyperlink r:id="rId15" w:history="1">
              <w:r w:rsidRPr="00471382">
                <w:rPr>
                  <w:rStyle w:val="Hyperlink"/>
                </w:rPr>
                <w:t>10 SE 2nd Ave Gainesville, FL 32601</w:t>
              </w:r>
            </w:hyperlink>
          </w:p>
        </w:tc>
      </w:tr>
    </w:tbl>
    <w:p w:rsidR="00471382" w:rsidRPr="005257EB" w:rsidRDefault="00471382" w:rsidP="00471382">
      <w:pPr>
        <w:rPr>
          <w:sz w:val="8"/>
        </w:rPr>
      </w:pPr>
    </w:p>
    <w:bookmarkEnd w:id="1"/>
    <w:p w:rsidR="00F6493C" w:rsidRDefault="00C9164A" w:rsidP="00F6493C">
      <w:pPr>
        <w:pStyle w:val="Heading1"/>
      </w:pPr>
      <w:r>
        <w:lastRenderedPageBreak/>
        <w:t>Breakout Group Assignments</w:t>
      </w:r>
    </w:p>
    <w:p w:rsidR="00F6493C" w:rsidRDefault="00C9164A" w:rsidP="00F6493C">
      <w:pPr>
        <w:pStyle w:val="Heading2"/>
      </w:pPr>
      <w:r>
        <w:t>Breakout Session 1</w:t>
      </w:r>
    </w:p>
    <w:tbl>
      <w:tblPr>
        <w:tblStyle w:val="LightShading"/>
        <w:tblW w:w="0" w:type="auto"/>
        <w:tblLook w:val="0420" w:firstRow="1" w:lastRow="0" w:firstColumn="0" w:lastColumn="0" w:noHBand="0" w:noVBand="1"/>
      </w:tblPr>
      <w:tblGrid>
        <w:gridCol w:w="2460"/>
        <w:gridCol w:w="2460"/>
        <w:gridCol w:w="2460"/>
      </w:tblGrid>
      <w:tr w:rsidR="004A52A0" w:rsidRPr="004A52A0" w:rsidTr="009C53B9">
        <w:trPr>
          <w:cnfStyle w:val="100000000000" w:firstRow="1" w:lastRow="0" w:firstColumn="0" w:lastColumn="0" w:oddVBand="0" w:evenVBand="0" w:oddHBand="0" w:evenHBand="0" w:firstRowFirstColumn="0" w:firstRowLastColumn="0" w:lastRowFirstColumn="0" w:lastRowLastColumn="0"/>
          <w:trHeight w:val="288"/>
        </w:trPr>
        <w:tc>
          <w:tcPr>
            <w:tcW w:w="2460" w:type="dxa"/>
            <w:noWrap/>
            <w:hideMark/>
          </w:tcPr>
          <w:p w:rsidR="004A52A0" w:rsidRPr="004A52A0" w:rsidRDefault="004A52A0">
            <w:r w:rsidRPr="004A52A0">
              <w:t>GROUP 1</w:t>
            </w:r>
          </w:p>
        </w:tc>
        <w:tc>
          <w:tcPr>
            <w:tcW w:w="2460" w:type="dxa"/>
            <w:noWrap/>
            <w:hideMark/>
          </w:tcPr>
          <w:p w:rsidR="004A52A0" w:rsidRPr="004A52A0" w:rsidRDefault="004A52A0">
            <w:r w:rsidRPr="004A52A0">
              <w:t>GROUP 2</w:t>
            </w:r>
          </w:p>
        </w:tc>
        <w:tc>
          <w:tcPr>
            <w:tcW w:w="2460" w:type="dxa"/>
            <w:noWrap/>
            <w:hideMark/>
          </w:tcPr>
          <w:p w:rsidR="004A52A0" w:rsidRPr="004A52A0" w:rsidRDefault="004A52A0">
            <w:r w:rsidRPr="004A52A0">
              <w:t>GROUP 3</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Larry Page</w:t>
            </w:r>
          </w:p>
        </w:tc>
        <w:tc>
          <w:tcPr>
            <w:tcW w:w="2460" w:type="dxa"/>
            <w:noWrap/>
            <w:hideMark/>
          </w:tcPr>
          <w:p w:rsidR="004A52A0" w:rsidRPr="004A52A0" w:rsidRDefault="004A52A0">
            <w:r w:rsidRPr="004A52A0">
              <w:t>Charlotte Germain Aubrey</w:t>
            </w:r>
          </w:p>
        </w:tc>
        <w:tc>
          <w:tcPr>
            <w:tcW w:w="2460" w:type="dxa"/>
            <w:noWrap/>
            <w:hideMark/>
          </w:tcPr>
          <w:p w:rsidR="004A52A0" w:rsidRPr="004A52A0" w:rsidRDefault="004A52A0">
            <w:r w:rsidRPr="004A52A0">
              <w:t>Alex Thompson</w:t>
            </w:r>
          </w:p>
        </w:tc>
      </w:tr>
      <w:tr w:rsidR="004A52A0" w:rsidRPr="004A52A0" w:rsidTr="009C53B9">
        <w:trPr>
          <w:trHeight w:val="288"/>
        </w:trPr>
        <w:tc>
          <w:tcPr>
            <w:tcW w:w="2460" w:type="dxa"/>
            <w:noWrap/>
            <w:hideMark/>
          </w:tcPr>
          <w:p w:rsidR="004A52A0" w:rsidRPr="004A52A0" w:rsidRDefault="004A52A0">
            <w:r w:rsidRPr="004A52A0">
              <w:t>Bruce MacFadden</w:t>
            </w:r>
          </w:p>
        </w:tc>
        <w:tc>
          <w:tcPr>
            <w:tcW w:w="2460" w:type="dxa"/>
            <w:noWrap/>
            <w:hideMark/>
          </w:tcPr>
          <w:p w:rsidR="004A52A0" w:rsidRPr="004A52A0" w:rsidRDefault="004A52A0">
            <w:r w:rsidRPr="004A52A0">
              <w:t>Shari Ellis</w:t>
            </w:r>
          </w:p>
        </w:tc>
        <w:tc>
          <w:tcPr>
            <w:tcW w:w="2460" w:type="dxa"/>
            <w:noWrap/>
            <w:hideMark/>
          </w:tcPr>
          <w:p w:rsidR="004A52A0" w:rsidRPr="004A52A0" w:rsidRDefault="004A52A0">
            <w:r w:rsidRPr="004A52A0">
              <w:t>Dan Stoner</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Blaine Marchant</w:t>
            </w:r>
          </w:p>
        </w:tc>
        <w:tc>
          <w:tcPr>
            <w:tcW w:w="2460" w:type="dxa"/>
            <w:noWrap/>
            <w:hideMark/>
          </w:tcPr>
          <w:p w:rsidR="004A52A0" w:rsidRPr="004A52A0" w:rsidRDefault="004A52A0">
            <w:r w:rsidRPr="004A52A0">
              <w:t>Cheryl McLaughlin</w:t>
            </w:r>
          </w:p>
        </w:tc>
        <w:tc>
          <w:tcPr>
            <w:tcW w:w="2460" w:type="dxa"/>
            <w:noWrap/>
            <w:hideMark/>
          </w:tcPr>
          <w:p w:rsidR="004A52A0" w:rsidRPr="004A52A0" w:rsidRDefault="004A52A0">
            <w:r w:rsidRPr="004A52A0">
              <w:t>Jose Fortes</w:t>
            </w:r>
          </w:p>
        </w:tc>
      </w:tr>
      <w:tr w:rsidR="004A52A0" w:rsidRPr="004A52A0" w:rsidTr="009C53B9">
        <w:trPr>
          <w:trHeight w:val="288"/>
        </w:trPr>
        <w:tc>
          <w:tcPr>
            <w:tcW w:w="2460" w:type="dxa"/>
            <w:noWrap/>
            <w:hideMark/>
          </w:tcPr>
          <w:p w:rsidR="004A52A0" w:rsidRPr="004A52A0" w:rsidRDefault="004A52A0">
            <w:r w:rsidRPr="004A52A0">
              <w:t>Yonggang Liu</w:t>
            </w:r>
          </w:p>
        </w:tc>
        <w:tc>
          <w:tcPr>
            <w:tcW w:w="2460" w:type="dxa"/>
            <w:noWrap/>
            <w:hideMark/>
          </w:tcPr>
          <w:p w:rsidR="004A52A0" w:rsidRPr="004A52A0" w:rsidRDefault="00904E98">
            <w:r w:rsidRPr="004A52A0">
              <w:t>Andrea Matsunaga</w:t>
            </w:r>
          </w:p>
        </w:tc>
        <w:tc>
          <w:tcPr>
            <w:tcW w:w="2460" w:type="dxa"/>
            <w:noWrap/>
            <w:hideMark/>
          </w:tcPr>
          <w:p w:rsidR="004A52A0" w:rsidRPr="004A52A0" w:rsidRDefault="004A52A0">
            <w:r w:rsidRPr="004A52A0">
              <w:t>Claudia Segovia</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904E98">
            <w:r w:rsidRPr="004A52A0">
              <w:t>Joanna McCaffrey</w:t>
            </w:r>
          </w:p>
        </w:tc>
        <w:tc>
          <w:tcPr>
            <w:tcW w:w="2460" w:type="dxa"/>
            <w:noWrap/>
            <w:hideMark/>
          </w:tcPr>
          <w:p w:rsidR="004A52A0" w:rsidRPr="004A52A0" w:rsidRDefault="004A52A0">
            <w:r w:rsidRPr="004A52A0">
              <w:t>David Jennings</w:t>
            </w:r>
          </w:p>
        </w:tc>
        <w:tc>
          <w:tcPr>
            <w:tcW w:w="2460" w:type="dxa"/>
            <w:noWrap/>
            <w:hideMark/>
          </w:tcPr>
          <w:p w:rsidR="004A52A0" w:rsidRPr="004A52A0" w:rsidRDefault="004A52A0">
            <w:r w:rsidRPr="004A52A0">
              <w:t>Kyuho Jeong</w:t>
            </w:r>
          </w:p>
        </w:tc>
      </w:tr>
      <w:tr w:rsidR="004A52A0" w:rsidRPr="004A52A0" w:rsidTr="009C53B9">
        <w:trPr>
          <w:trHeight w:val="288"/>
        </w:trPr>
        <w:tc>
          <w:tcPr>
            <w:tcW w:w="2460" w:type="dxa"/>
            <w:noWrap/>
            <w:hideMark/>
          </w:tcPr>
          <w:p w:rsidR="004A52A0" w:rsidRPr="004A52A0" w:rsidRDefault="004A52A0">
            <w:r w:rsidRPr="004A52A0">
              <w:t>Greg Riccardi</w:t>
            </w:r>
          </w:p>
        </w:tc>
        <w:tc>
          <w:tcPr>
            <w:tcW w:w="2460" w:type="dxa"/>
            <w:noWrap/>
            <w:hideMark/>
          </w:tcPr>
          <w:p w:rsidR="004A52A0" w:rsidRPr="004A52A0" w:rsidRDefault="004A52A0">
            <w:r w:rsidRPr="004A52A0">
              <w:t>Sarfaraz Soomro</w:t>
            </w:r>
          </w:p>
        </w:tc>
        <w:tc>
          <w:tcPr>
            <w:tcW w:w="2460" w:type="dxa"/>
            <w:noWrap/>
            <w:hideMark/>
          </w:tcPr>
          <w:p w:rsidR="004A52A0" w:rsidRPr="004A52A0" w:rsidRDefault="004A52A0">
            <w:r w:rsidRPr="004A52A0">
              <w:t>Reed Beaman</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Betty Dunckel</w:t>
            </w:r>
          </w:p>
        </w:tc>
        <w:tc>
          <w:tcPr>
            <w:tcW w:w="2460" w:type="dxa"/>
            <w:noWrap/>
            <w:hideMark/>
          </w:tcPr>
          <w:p w:rsidR="004A52A0" w:rsidRPr="004A52A0" w:rsidRDefault="004A52A0">
            <w:r w:rsidRPr="004A52A0">
              <w:t>Gil Nelson</w:t>
            </w:r>
          </w:p>
        </w:tc>
        <w:tc>
          <w:tcPr>
            <w:tcW w:w="2460" w:type="dxa"/>
            <w:noWrap/>
            <w:hideMark/>
          </w:tcPr>
          <w:p w:rsidR="004A52A0" w:rsidRPr="004A52A0" w:rsidRDefault="004A52A0">
            <w:r w:rsidRPr="004A52A0">
              <w:t>Austin Mast</w:t>
            </w:r>
          </w:p>
        </w:tc>
      </w:tr>
      <w:tr w:rsidR="004A52A0" w:rsidRPr="004A52A0" w:rsidTr="009C53B9">
        <w:trPr>
          <w:trHeight w:val="288"/>
        </w:trPr>
        <w:tc>
          <w:tcPr>
            <w:tcW w:w="2460" w:type="dxa"/>
            <w:noWrap/>
            <w:hideMark/>
          </w:tcPr>
          <w:p w:rsidR="004A52A0" w:rsidRPr="004A52A0" w:rsidRDefault="004A52A0">
            <w:r w:rsidRPr="004A52A0">
              <w:t>Francois Michonneau</w:t>
            </w:r>
          </w:p>
        </w:tc>
        <w:tc>
          <w:tcPr>
            <w:tcW w:w="2460" w:type="dxa"/>
            <w:noWrap/>
            <w:hideMark/>
          </w:tcPr>
          <w:p w:rsidR="004A52A0" w:rsidRPr="004A52A0" w:rsidRDefault="004A52A0">
            <w:r w:rsidRPr="004A52A0">
              <w:t>Cathy Bester</w:t>
            </w:r>
          </w:p>
        </w:tc>
        <w:tc>
          <w:tcPr>
            <w:tcW w:w="2460" w:type="dxa"/>
            <w:noWrap/>
            <w:hideMark/>
          </w:tcPr>
          <w:p w:rsidR="004A52A0" w:rsidRPr="004A52A0" w:rsidRDefault="004A52A0">
            <w:r w:rsidRPr="004A52A0">
              <w:t>Kevin Love</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Renato Figueir</w:t>
            </w:r>
            <w:r w:rsidR="0035302A">
              <w:t>e</w:t>
            </w:r>
            <w:r w:rsidRPr="004A52A0">
              <w:t>do</w:t>
            </w:r>
          </w:p>
        </w:tc>
        <w:tc>
          <w:tcPr>
            <w:tcW w:w="2460" w:type="dxa"/>
            <w:noWrap/>
            <w:hideMark/>
          </w:tcPr>
          <w:p w:rsidR="004A52A0" w:rsidRPr="004A52A0" w:rsidRDefault="004A52A0">
            <w:r w:rsidRPr="004A52A0">
              <w:t>Suzette King</w:t>
            </w:r>
          </w:p>
        </w:tc>
        <w:tc>
          <w:tcPr>
            <w:tcW w:w="2460" w:type="dxa"/>
            <w:noWrap/>
            <w:hideMark/>
          </w:tcPr>
          <w:p w:rsidR="004A52A0" w:rsidRPr="004A52A0" w:rsidRDefault="004A52A0">
            <w:r w:rsidRPr="004A52A0">
              <w:t>Marcia Mardis</w:t>
            </w:r>
          </w:p>
        </w:tc>
      </w:tr>
      <w:tr w:rsidR="004A52A0" w:rsidRPr="004A52A0" w:rsidTr="009C53B9">
        <w:trPr>
          <w:trHeight w:val="288"/>
        </w:trPr>
        <w:tc>
          <w:tcPr>
            <w:tcW w:w="2460" w:type="dxa"/>
            <w:noWrap/>
            <w:hideMark/>
          </w:tcPr>
          <w:p w:rsidR="004A52A0" w:rsidRPr="004A52A0" w:rsidRDefault="004A52A0">
            <w:r w:rsidRPr="004A52A0">
              <w:t>Austin Hendy</w:t>
            </w:r>
          </w:p>
        </w:tc>
        <w:tc>
          <w:tcPr>
            <w:tcW w:w="2460" w:type="dxa"/>
            <w:noWrap/>
            <w:hideMark/>
          </w:tcPr>
          <w:p w:rsidR="004A52A0" w:rsidRPr="004A52A0" w:rsidRDefault="004A52A0">
            <w:r w:rsidRPr="004A52A0">
              <w:t>Matt Collins</w:t>
            </w:r>
          </w:p>
        </w:tc>
        <w:tc>
          <w:tcPr>
            <w:tcW w:w="2460" w:type="dxa"/>
            <w:noWrap/>
            <w:hideMark/>
          </w:tcPr>
          <w:p w:rsidR="004A52A0" w:rsidRPr="004A52A0" w:rsidRDefault="009C53B9">
            <w:r>
              <w:t>Pam Soltis</w:t>
            </w:r>
          </w:p>
        </w:tc>
      </w:tr>
    </w:tbl>
    <w:p w:rsidR="00F6493C" w:rsidRPr="004A52A0" w:rsidRDefault="00F6493C" w:rsidP="00F6493C">
      <w:pPr>
        <w:rPr>
          <w:sz w:val="8"/>
        </w:rPr>
      </w:pPr>
    </w:p>
    <w:p w:rsidR="00F6493C" w:rsidRDefault="00C9164A" w:rsidP="00F6493C">
      <w:pPr>
        <w:pStyle w:val="Heading2"/>
      </w:pPr>
      <w:r>
        <w:t>Breakout Session 2</w:t>
      </w:r>
    </w:p>
    <w:tbl>
      <w:tblPr>
        <w:tblStyle w:val="LightShading"/>
        <w:tblW w:w="0" w:type="auto"/>
        <w:tblLook w:val="0420" w:firstRow="1" w:lastRow="0" w:firstColumn="0" w:lastColumn="0" w:noHBand="0" w:noVBand="1"/>
      </w:tblPr>
      <w:tblGrid>
        <w:gridCol w:w="2460"/>
        <w:gridCol w:w="2460"/>
        <w:gridCol w:w="2460"/>
      </w:tblGrid>
      <w:tr w:rsidR="004A52A0" w:rsidRPr="004A52A0" w:rsidTr="009C53B9">
        <w:trPr>
          <w:cnfStyle w:val="100000000000" w:firstRow="1" w:lastRow="0" w:firstColumn="0" w:lastColumn="0" w:oddVBand="0" w:evenVBand="0" w:oddHBand="0" w:evenHBand="0" w:firstRowFirstColumn="0" w:firstRowLastColumn="0" w:lastRowFirstColumn="0" w:lastRowLastColumn="0"/>
          <w:trHeight w:val="288"/>
        </w:trPr>
        <w:tc>
          <w:tcPr>
            <w:tcW w:w="2460" w:type="dxa"/>
            <w:noWrap/>
            <w:hideMark/>
          </w:tcPr>
          <w:p w:rsidR="004A52A0" w:rsidRPr="004A52A0" w:rsidRDefault="004A52A0">
            <w:r w:rsidRPr="004A52A0">
              <w:t>GROUP 1</w:t>
            </w:r>
          </w:p>
        </w:tc>
        <w:tc>
          <w:tcPr>
            <w:tcW w:w="2460" w:type="dxa"/>
            <w:noWrap/>
            <w:hideMark/>
          </w:tcPr>
          <w:p w:rsidR="004A52A0" w:rsidRPr="004A52A0" w:rsidRDefault="004A52A0">
            <w:r w:rsidRPr="004A52A0">
              <w:t>GROUP 2</w:t>
            </w:r>
          </w:p>
        </w:tc>
        <w:tc>
          <w:tcPr>
            <w:tcW w:w="2460" w:type="dxa"/>
            <w:noWrap/>
            <w:hideMark/>
          </w:tcPr>
          <w:p w:rsidR="004A52A0" w:rsidRPr="004A52A0" w:rsidRDefault="004A52A0">
            <w:r w:rsidRPr="004A52A0">
              <w:t>GROUP 3</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Larry Page</w:t>
            </w:r>
          </w:p>
        </w:tc>
        <w:tc>
          <w:tcPr>
            <w:tcW w:w="2460" w:type="dxa"/>
            <w:noWrap/>
            <w:hideMark/>
          </w:tcPr>
          <w:p w:rsidR="004A52A0" w:rsidRPr="004A52A0" w:rsidRDefault="004A52A0">
            <w:r w:rsidRPr="004A52A0">
              <w:t>Gil Nelson</w:t>
            </w:r>
          </w:p>
        </w:tc>
        <w:tc>
          <w:tcPr>
            <w:tcW w:w="2460" w:type="dxa"/>
            <w:noWrap/>
            <w:hideMark/>
          </w:tcPr>
          <w:p w:rsidR="004A52A0" w:rsidRPr="004A52A0" w:rsidRDefault="004A52A0">
            <w:r w:rsidRPr="004A52A0">
              <w:t>Dan Stoner</w:t>
            </w:r>
          </w:p>
        </w:tc>
      </w:tr>
      <w:tr w:rsidR="004A52A0" w:rsidRPr="004A52A0" w:rsidTr="009C53B9">
        <w:trPr>
          <w:trHeight w:val="288"/>
        </w:trPr>
        <w:tc>
          <w:tcPr>
            <w:tcW w:w="2460" w:type="dxa"/>
            <w:noWrap/>
            <w:hideMark/>
          </w:tcPr>
          <w:p w:rsidR="004A52A0" w:rsidRPr="004A52A0" w:rsidRDefault="004A52A0">
            <w:r w:rsidRPr="004A52A0">
              <w:t>Claudia Segovia</w:t>
            </w:r>
          </w:p>
        </w:tc>
        <w:tc>
          <w:tcPr>
            <w:tcW w:w="2460" w:type="dxa"/>
            <w:noWrap/>
            <w:hideMark/>
          </w:tcPr>
          <w:p w:rsidR="004A52A0" w:rsidRPr="004A52A0" w:rsidRDefault="004A52A0">
            <w:r w:rsidRPr="004A52A0">
              <w:t>Kyuho Jeong</w:t>
            </w:r>
          </w:p>
        </w:tc>
        <w:tc>
          <w:tcPr>
            <w:tcW w:w="2460" w:type="dxa"/>
            <w:noWrap/>
            <w:hideMark/>
          </w:tcPr>
          <w:p w:rsidR="004A52A0" w:rsidRPr="004A52A0" w:rsidRDefault="004A52A0">
            <w:r w:rsidRPr="004A52A0">
              <w:t>Marcia Mardis</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904E98">
            <w:r w:rsidRPr="004A52A0">
              <w:t>Matt Collins</w:t>
            </w:r>
          </w:p>
        </w:tc>
        <w:tc>
          <w:tcPr>
            <w:tcW w:w="2460" w:type="dxa"/>
            <w:noWrap/>
            <w:hideMark/>
          </w:tcPr>
          <w:p w:rsidR="004A52A0" w:rsidRPr="004A52A0" w:rsidRDefault="00904E98" w:rsidP="00904E98">
            <w:r>
              <w:t>Pam Soltis</w:t>
            </w:r>
            <w:r w:rsidRPr="004A52A0">
              <w:t xml:space="preserve"> </w:t>
            </w:r>
          </w:p>
        </w:tc>
        <w:tc>
          <w:tcPr>
            <w:tcW w:w="2460" w:type="dxa"/>
            <w:noWrap/>
            <w:hideMark/>
          </w:tcPr>
          <w:p w:rsidR="004A52A0" w:rsidRPr="004A52A0" w:rsidRDefault="004A52A0">
            <w:r w:rsidRPr="004A52A0">
              <w:t>Jose Fortes</w:t>
            </w:r>
          </w:p>
        </w:tc>
      </w:tr>
      <w:tr w:rsidR="004A52A0" w:rsidRPr="004A52A0" w:rsidTr="009C53B9">
        <w:trPr>
          <w:trHeight w:val="288"/>
        </w:trPr>
        <w:tc>
          <w:tcPr>
            <w:tcW w:w="2460" w:type="dxa"/>
            <w:noWrap/>
            <w:hideMark/>
          </w:tcPr>
          <w:p w:rsidR="004A52A0" w:rsidRPr="004A52A0" w:rsidRDefault="004A52A0">
            <w:r w:rsidRPr="004A52A0">
              <w:t>Kevin Love</w:t>
            </w:r>
          </w:p>
        </w:tc>
        <w:tc>
          <w:tcPr>
            <w:tcW w:w="2460" w:type="dxa"/>
            <w:noWrap/>
            <w:hideMark/>
          </w:tcPr>
          <w:p w:rsidR="004A52A0" w:rsidRPr="004A52A0" w:rsidRDefault="004A52A0">
            <w:r w:rsidRPr="004A52A0">
              <w:t>Austin Hendy</w:t>
            </w:r>
          </w:p>
        </w:tc>
        <w:tc>
          <w:tcPr>
            <w:tcW w:w="2460" w:type="dxa"/>
            <w:noWrap/>
            <w:hideMark/>
          </w:tcPr>
          <w:p w:rsidR="004A52A0" w:rsidRPr="004A52A0" w:rsidRDefault="004A52A0">
            <w:r w:rsidRPr="004A52A0">
              <w:t>Cheryl McLaughlin</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Greg Riccardi</w:t>
            </w:r>
          </w:p>
        </w:tc>
        <w:tc>
          <w:tcPr>
            <w:tcW w:w="2460" w:type="dxa"/>
            <w:noWrap/>
            <w:hideMark/>
          </w:tcPr>
          <w:p w:rsidR="004A52A0" w:rsidRPr="004A52A0" w:rsidRDefault="00904E98">
            <w:r w:rsidRPr="004A52A0">
              <w:t>Joanna McCaffrey</w:t>
            </w:r>
          </w:p>
        </w:tc>
        <w:tc>
          <w:tcPr>
            <w:tcW w:w="2460" w:type="dxa"/>
            <w:noWrap/>
            <w:hideMark/>
          </w:tcPr>
          <w:p w:rsidR="004A52A0" w:rsidRPr="004A52A0" w:rsidRDefault="004A52A0">
            <w:r w:rsidRPr="004A52A0">
              <w:t>Blaine Marchant</w:t>
            </w:r>
          </w:p>
        </w:tc>
      </w:tr>
      <w:tr w:rsidR="004A52A0" w:rsidRPr="004A52A0" w:rsidTr="009C53B9">
        <w:trPr>
          <w:trHeight w:val="288"/>
        </w:trPr>
        <w:tc>
          <w:tcPr>
            <w:tcW w:w="2460" w:type="dxa"/>
            <w:noWrap/>
            <w:hideMark/>
          </w:tcPr>
          <w:p w:rsidR="004A52A0" w:rsidRPr="004A52A0" w:rsidRDefault="004A52A0">
            <w:r w:rsidRPr="004A52A0">
              <w:t>Suzette King</w:t>
            </w:r>
          </w:p>
        </w:tc>
        <w:tc>
          <w:tcPr>
            <w:tcW w:w="2460" w:type="dxa"/>
            <w:noWrap/>
            <w:hideMark/>
          </w:tcPr>
          <w:p w:rsidR="004A52A0" w:rsidRPr="004A52A0" w:rsidRDefault="004A52A0">
            <w:r w:rsidRPr="004A52A0">
              <w:t>Reed Beaman</w:t>
            </w:r>
          </w:p>
        </w:tc>
        <w:tc>
          <w:tcPr>
            <w:tcW w:w="2460" w:type="dxa"/>
            <w:noWrap/>
            <w:hideMark/>
          </w:tcPr>
          <w:p w:rsidR="004A52A0" w:rsidRPr="004A52A0" w:rsidRDefault="004A52A0">
            <w:r w:rsidRPr="004A52A0">
              <w:t>Betty Dunckel</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Francois Michonneau</w:t>
            </w:r>
          </w:p>
        </w:tc>
        <w:tc>
          <w:tcPr>
            <w:tcW w:w="2460" w:type="dxa"/>
            <w:noWrap/>
            <w:hideMark/>
          </w:tcPr>
          <w:p w:rsidR="004A52A0" w:rsidRPr="004A52A0" w:rsidRDefault="004A52A0">
            <w:r w:rsidRPr="004A52A0">
              <w:t>Renato Figueir</w:t>
            </w:r>
            <w:r w:rsidR="0035302A">
              <w:t>e</w:t>
            </w:r>
            <w:r w:rsidRPr="004A52A0">
              <w:t>do</w:t>
            </w:r>
          </w:p>
        </w:tc>
        <w:tc>
          <w:tcPr>
            <w:tcW w:w="2460" w:type="dxa"/>
            <w:noWrap/>
            <w:hideMark/>
          </w:tcPr>
          <w:p w:rsidR="004A52A0" w:rsidRPr="004A52A0" w:rsidRDefault="004A52A0">
            <w:r w:rsidRPr="004A52A0">
              <w:t>Sarfaraz Soomro</w:t>
            </w:r>
          </w:p>
        </w:tc>
      </w:tr>
      <w:tr w:rsidR="004A52A0" w:rsidRPr="004A52A0" w:rsidTr="009C53B9">
        <w:trPr>
          <w:trHeight w:val="288"/>
        </w:trPr>
        <w:tc>
          <w:tcPr>
            <w:tcW w:w="2460" w:type="dxa"/>
            <w:noWrap/>
            <w:hideMark/>
          </w:tcPr>
          <w:p w:rsidR="004A52A0" w:rsidRPr="004A52A0" w:rsidRDefault="004A52A0">
            <w:r w:rsidRPr="004A52A0">
              <w:t>Alex Thompson</w:t>
            </w:r>
          </w:p>
        </w:tc>
        <w:tc>
          <w:tcPr>
            <w:tcW w:w="2460" w:type="dxa"/>
            <w:noWrap/>
            <w:hideMark/>
          </w:tcPr>
          <w:p w:rsidR="004A52A0" w:rsidRPr="004A52A0" w:rsidRDefault="004A52A0">
            <w:r w:rsidRPr="004A52A0">
              <w:t>Yonggang Liu</w:t>
            </w:r>
          </w:p>
        </w:tc>
        <w:tc>
          <w:tcPr>
            <w:tcW w:w="2460" w:type="dxa"/>
            <w:noWrap/>
            <w:hideMark/>
          </w:tcPr>
          <w:p w:rsidR="004A52A0" w:rsidRPr="004A52A0" w:rsidRDefault="004A52A0">
            <w:r w:rsidRPr="004A52A0">
              <w:t>David Jennings</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Charlotte Germain Aubrey</w:t>
            </w:r>
          </w:p>
        </w:tc>
        <w:tc>
          <w:tcPr>
            <w:tcW w:w="2460" w:type="dxa"/>
            <w:noWrap/>
            <w:hideMark/>
          </w:tcPr>
          <w:p w:rsidR="004A52A0" w:rsidRPr="004A52A0" w:rsidRDefault="004A52A0">
            <w:r w:rsidRPr="004A52A0">
              <w:t>Bruce MacFadden</w:t>
            </w:r>
          </w:p>
        </w:tc>
        <w:tc>
          <w:tcPr>
            <w:tcW w:w="2460" w:type="dxa"/>
            <w:noWrap/>
            <w:hideMark/>
          </w:tcPr>
          <w:p w:rsidR="004A52A0" w:rsidRPr="004A52A0" w:rsidRDefault="004A52A0">
            <w:r w:rsidRPr="004A52A0">
              <w:t>Andrea Matsunaga</w:t>
            </w:r>
          </w:p>
        </w:tc>
      </w:tr>
      <w:tr w:rsidR="004A52A0" w:rsidRPr="004A52A0" w:rsidTr="009C53B9">
        <w:trPr>
          <w:trHeight w:val="288"/>
        </w:trPr>
        <w:tc>
          <w:tcPr>
            <w:tcW w:w="2460" w:type="dxa"/>
            <w:noWrap/>
            <w:hideMark/>
          </w:tcPr>
          <w:p w:rsidR="004A52A0" w:rsidRPr="004A52A0" w:rsidRDefault="004A52A0">
            <w:r w:rsidRPr="004A52A0">
              <w:t>Shari Ellis</w:t>
            </w:r>
          </w:p>
        </w:tc>
        <w:tc>
          <w:tcPr>
            <w:tcW w:w="2460" w:type="dxa"/>
            <w:noWrap/>
            <w:hideMark/>
          </w:tcPr>
          <w:p w:rsidR="004A52A0" w:rsidRPr="004A52A0" w:rsidRDefault="00904E98">
            <w:r w:rsidRPr="004A52A0">
              <w:t>Austin Mast</w:t>
            </w:r>
          </w:p>
        </w:tc>
        <w:tc>
          <w:tcPr>
            <w:tcW w:w="2460" w:type="dxa"/>
            <w:noWrap/>
            <w:hideMark/>
          </w:tcPr>
          <w:p w:rsidR="004A52A0" w:rsidRPr="004A52A0" w:rsidRDefault="004A52A0">
            <w:r w:rsidRPr="004A52A0">
              <w:t>Cathy Bester</w:t>
            </w:r>
          </w:p>
        </w:tc>
      </w:tr>
    </w:tbl>
    <w:p w:rsidR="00F6493C" w:rsidRPr="004A52A0" w:rsidRDefault="00F6493C" w:rsidP="00F6493C">
      <w:pPr>
        <w:rPr>
          <w:sz w:val="8"/>
        </w:rPr>
      </w:pPr>
    </w:p>
    <w:p w:rsidR="00F6493C" w:rsidRDefault="00C9164A" w:rsidP="00F6493C">
      <w:pPr>
        <w:pStyle w:val="Heading2"/>
      </w:pPr>
      <w:r>
        <w:t>Breakout Session 3</w:t>
      </w:r>
    </w:p>
    <w:tbl>
      <w:tblPr>
        <w:tblStyle w:val="LightShading"/>
        <w:tblW w:w="0" w:type="auto"/>
        <w:tblLook w:val="0420" w:firstRow="1" w:lastRow="0" w:firstColumn="0" w:lastColumn="0" w:noHBand="0" w:noVBand="1"/>
      </w:tblPr>
      <w:tblGrid>
        <w:gridCol w:w="2460"/>
        <w:gridCol w:w="2460"/>
        <w:gridCol w:w="2460"/>
      </w:tblGrid>
      <w:tr w:rsidR="004A52A0" w:rsidRPr="004A52A0" w:rsidTr="009C53B9">
        <w:trPr>
          <w:cnfStyle w:val="100000000000" w:firstRow="1" w:lastRow="0" w:firstColumn="0" w:lastColumn="0" w:oddVBand="0" w:evenVBand="0" w:oddHBand="0" w:evenHBand="0" w:firstRowFirstColumn="0" w:firstRowLastColumn="0" w:lastRowFirstColumn="0" w:lastRowLastColumn="0"/>
          <w:trHeight w:val="288"/>
        </w:trPr>
        <w:tc>
          <w:tcPr>
            <w:tcW w:w="2460" w:type="dxa"/>
            <w:noWrap/>
            <w:hideMark/>
          </w:tcPr>
          <w:p w:rsidR="004A52A0" w:rsidRPr="004A52A0" w:rsidRDefault="004A52A0">
            <w:r w:rsidRPr="004A52A0">
              <w:t>GROUP 1</w:t>
            </w:r>
          </w:p>
        </w:tc>
        <w:tc>
          <w:tcPr>
            <w:tcW w:w="2460" w:type="dxa"/>
            <w:noWrap/>
            <w:hideMark/>
          </w:tcPr>
          <w:p w:rsidR="004A52A0" w:rsidRPr="004A52A0" w:rsidRDefault="004A52A0">
            <w:r w:rsidRPr="004A52A0">
              <w:t>GROUP 2</w:t>
            </w:r>
          </w:p>
        </w:tc>
        <w:tc>
          <w:tcPr>
            <w:tcW w:w="2460" w:type="dxa"/>
            <w:noWrap/>
            <w:hideMark/>
          </w:tcPr>
          <w:p w:rsidR="004A52A0" w:rsidRPr="004A52A0" w:rsidRDefault="004A52A0">
            <w:r w:rsidRPr="004A52A0">
              <w:t>GROUP 3</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Cheryl McLaughlin</w:t>
            </w:r>
          </w:p>
        </w:tc>
        <w:tc>
          <w:tcPr>
            <w:tcW w:w="2460" w:type="dxa"/>
            <w:noWrap/>
            <w:hideMark/>
          </w:tcPr>
          <w:p w:rsidR="004A52A0" w:rsidRPr="004A52A0" w:rsidRDefault="004A52A0">
            <w:r w:rsidRPr="004A52A0">
              <w:t>Shari Ellis</w:t>
            </w:r>
          </w:p>
        </w:tc>
        <w:tc>
          <w:tcPr>
            <w:tcW w:w="2460" w:type="dxa"/>
            <w:noWrap/>
            <w:hideMark/>
          </w:tcPr>
          <w:p w:rsidR="004A52A0" w:rsidRPr="004A52A0" w:rsidRDefault="004A52A0">
            <w:r w:rsidRPr="004A52A0">
              <w:t>Andrea Matsunaga</w:t>
            </w:r>
          </w:p>
        </w:tc>
      </w:tr>
      <w:tr w:rsidR="004A52A0" w:rsidRPr="004A52A0" w:rsidTr="009C53B9">
        <w:trPr>
          <w:trHeight w:val="288"/>
        </w:trPr>
        <w:tc>
          <w:tcPr>
            <w:tcW w:w="2460" w:type="dxa"/>
            <w:noWrap/>
            <w:hideMark/>
          </w:tcPr>
          <w:p w:rsidR="004A52A0" w:rsidRPr="004A52A0" w:rsidRDefault="004A52A0">
            <w:r w:rsidRPr="004A52A0">
              <w:t>Kyuho Jeong</w:t>
            </w:r>
          </w:p>
        </w:tc>
        <w:tc>
          <w:tcPr>
            <w:tcW w:w="2460" w:type="dxa"/>
            <w:noWrap/>
            <w:hideMark/>
          </w:tcPr>
          <w:p w:rsidR="004A52A0" w:rsidRPr="004A52A0" w:rsidRDefault="004A52A0">
            <w:r w:rsidRPr="004A52A0">
              <w:t>Claudia Segovia</w:t>
            </w:r>
          </w:p>
        </w:tc>
        <w:tc>
          <w:tcPr>
            <w:tcW w:w="2460" w:type="dxa"/>
            <w:noWrap/>
            <w:hideMark/>
          </w:tcPr>
          <w:p w:rsidR="004A52A0" w:rsidRPr="004A52A0" w:rsidRDefault="004A52A0">
            <w:r w:rsidRPr="004A52A0">
              <w:t>Austin Mast</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Reed Beaman</w:t>
            </w:r>
          </w:p>
        </w:tc>
        <w:tc>
          <w:tcPr>
            <w:tcW w:w="2460" w:type="dxa"/>
            <w:noWrap/>
            <w:hideMark/>
          </w:tcPr>
          <w:p w:rsidR="004A52A0" w:rsidRPr="004A52A0" w:rsidRDefault="004A52A0">
            <w:r w:rsidRPr="004A52A0">
              <w:t>David Jennings</w:t>
            </w:r>
          </w:p>
        </w:tc>
        <w:tc>
          <w:tcPr>
            <w:tcW w:w="2460" w:type="dxa"/>
            <w:noWrap/>
            <w:hideMark/>
          </w:tcPr>
          <w:p w:rsidR="004A52A0" w:rsidRPr="004A52A0" w:rsidRDefault="004A52A0">
            <w:r w:rsidRPr="004A52A0">
              <w:t>Charlotte Germain Aubrey</w:t>
            </w:r>
          </w:p>
        </w:tc>
      </w:tr>
      <w:tr w:rsidR="004A52A0" w:rsidRPr="004A52A0" w:rsidTr="009C53B9">
        <w:trPr>
          <w:trHeight w:val="288"/>
        </w:trPr>
        <w:tc>
          <w:tcPr>
            <w:tcW w:w="2460" w:type="dxa"/>
            <w:noWrap/>
            <w:hideMark/>
          </w:tcPr>
          <w:p w:rsidR="004A52A0" w:rsidRPr="004A52A0" w:rsidRDefault="004A52A0">
            <w:r w:rsidRPr="004A52A0">
              <w:t>Francois Michonneau</w:t>
            </w:r>
          </w:p>
        </w:tc>
        <w:tc>
          <w:tcPr>
            <w:tcW w:w="2460" w:type="dxa"/>
            <w:noWrap/>
            <w:hideMark/>
          </w:tcPr>
          <w:p w:rsidR="004A52A0" w:rsidRPr="004A52A0" w:rsidRDefault="004A52A0">
            <w:r w:rsidRPr="004A52A0">
              <w:t>Marcia Mardis</w:t>
            </w:r>
          </w:p>
        </w:tc>
        <w:tc>
          <w:tcPr>
            <w:tcW w:w="2460" w:type="dxa"/>
            <w:noWrap/>
            <w:hideMark/>
          </w:tcPr>
          <w:p w:rsidR="004A52A0" w:rsidRPr="004A52A0" w:rsidRDefault="004A52A0">
            <w:r w:rsidRPr="004A52A0">
              <w:t>Kevin Love</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Yonggang Liu</w:t>
            </w:r>
          </w:p>
        </w:tc>
        <w:tc>
          <w:tcPr>
            <w:tcW w:w="2460" w:type="dxa"/>
            <w:noWrap/>
            <w:hideMark/>
          </w:tcPr>
          <w:p w:rsidR="004A52A0" w:rsidRPr="004A52A0" w:rsidRDefault="004A52A0">
            <w:r w:rsidRPr="004A52A0">
              <w:t>Betty Dunckel</w:t>
            </w:r>
          </w:p>
        </w:tc>
        <w:tc>
          <w:tcPr>
            <w:tcW w:w="2460" w:type="dxa"/>
            <w:noWrap/>
            <w:hideMark/>
          </w:tcPr>
          <w:p w:rsidR="004A52A0" w:rsidRPr="004A52A0" w:rsidRDefault="004A52A0">
            <w:r w:rsidRPr="004A52A0">
              <w:t>Joanna McCaffrey</w:t>
            </w:r>
          </w:p>
        </w:tc>
      </w:tr>
      <w:tr w:rsidR="004A52A0" w:rsidRPr="004A52A0" w:rsidTr="009C53B9">
        <w:trPr>
          <w:trHeight w:val="288"/>
        </w:trPr>
        <w:tc>
          <w:tcPr>
            <w:tcW w:w="2460" w:type="dxa"/>
            <w:noWrap/>
            <w:hideMark/>
          </w:tcPr>
          <w:p w:rsidR="004A52A0" w:rsidRPr="004A52A0" w:rsidRDefault="004A52A0">
            <w:r w:rsidRPr="004A52A0">
              <w:t>Austin Hendy</w:t>
            </w:r>
          </w:p>
        </w:tc>
        <w:tc>
          <w:tcPr>
            <w:tcW w:w="2460" w:type="dxa"/>
            <w:noWrap/>
            <w:hideMark/>
          </w:tcPr>
          <w:p w:rsidR="004A52A0" w:rsidRPr="004A52A0" w:rsidRDefault="004A52A0">
            <w:r w:rsidRPr="004A52A0">
              <w:t>Renato Figueir</w:t>
            </w:r>
            <w:r w:rsidR="0035302A">
              <w:t>e</w:t>
            </w:r>
            <w:bookmarkStart w:id="2" w:name="_GoBack"/>
            <w:bookmarkEnd w:id="2"/>
            <w:r w:rsidRPr="004A52A0">
              <w:t>do</w:t>
            </w:r>
          </w:p>
        </w:tc>
        <w:tc>
          <w:tcPr>
            <w:tcW w:w="2460" w:type="dxa"/>
            <w:noWrap/>
            <w:hideMark/>
          </w:tcPr>
          <w:p w:rsidR="004A52A0" w:rsidRPr="004A52A0" w:rsidRDefault="004A52A0">
            <w:r w:rsidRPr="004A52A0">
              <w:t>Greg Riccardi</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Matt Collins</w:t>
            </w:r>
          </w:p>
        </w:tc>
        <w:tc>
          <w:tcPr>
            <w:tcW w:w="2460" w:type="dxa"/>
            <w:noWrap/>
            <w:hideMark/>
          </w:tcPr>
          <w:p w:rsidR="004A52A0" w:rsidRPr="004A52A0" w:rsidRDefault="004A52A0">
            <w:r w:rsidRPr="004A52A0">
              <w:t>Larry Page</w:t>
            </w:r>
          </w:p>
        </w:tc>
        <w:tc>
          <w:tcPr>
            <w:tcW w:w="2460" w:type="dxa"/>
            <w:noWrap/>
            <w:hideMark/>
          </w:tcPr>
          <w:p w:rsidR="004A52A0" w:rsidRPr="004A52A0" w:rsidRDefault="004A52A0">
            <w:r w:rsidRPr="004A52A0">
              <w:t>Bruce MacFadden</w:t>
            </w:r>
          </w:p>
        </w:tc>
      </w:tr>
      <w:tr w:rsidR="004A52A0" w:rsidRPr="004A52A0" w:rsidTr="009C53B9">
        <w:trPr>
          <w:trHeight w:val="288"/>
        </w:trPr>
        <w:tc>
          <w:tcPr>
            <w:tcW w:w="2460" w:type="dxa"/>
            <w:noWrap/>
            <w:hideMark/>
          </w:tcPr>
          <w:p w:rsidR="004A52A0" w:rsidRPr="004A52A0" w:rsidRDefault="00904E98">
            <w:r>
              <w:t>Pam Soltis</w:t>
            </w:r>
          </w:p>
        </w:tc>
        <w:tc>
          <w:tcPr>
            <w:tcW w:w="2460" w:type="dxa"/>
            <w:noWrap/>
            <w:hideMark/>
          </w:tcPr>
          <w:p w:rsidR="004A52A0" w:rsidRPr="004A52A0" w:rsidRDefault="004A52A0">
            <w:r w:rsidRPr="004A52A0">
              <w:t>Jose Fortes</w:t>
            </w:r>
          </w:p>
        </w:tc>
        <w:tc>
          <w:tcPr>
            <w:tcW w:w="2460" w:type="dxa"/>
            <w:noWrap/>
            <w:hideMark/>
          </w:tcPr>
          <w:p w:rsidR="004A52A0" w:rsidRPr="004A52A0" w:rsidRDefault="004A52A0">
            <w:r w:rsidRPr="004A52A0">
              <w:t>Gil Nelson</w:t>
            </w:r>
          </w:p>
        </w:tc>
      </w:tr>
      <w:tr w:rsidR="004A52A0" w:rsidRPr="004A52A0" w:rsidTr="009C53B9">
        <w:trPr>
          <w:cnfStyle w:val="000000100000" w:firstRow="0" w:lastRow="0" w:firstColumn="0" w:lastColumn="0" w:oddVBand="0" w:evenVBand="0" w:oddHBand="1" w:evenHBand="0" w:firstRowFirstColumn="0" w:firstRowLastColumn="0" w:lastRowFirstColumn="0" w:lastRowLastColumn="0"/>
          <w:trHeight w:val="288"/>
        </w:trPr>
        <w:tc>
          <w:tcPr>
            <w:tcW w:w="2460" w:type="dxa"/>
            <w:noWrap/>
            <w:hideMark/>
          </w:tcPr>
          <w:p w:rsidR="004A52A0" w:rsidRPr="004A52A0" w:rsidRDefault="004A52A0">
            <w:r w:rsidRPr="004A52A0">
              <w:t>Blaine Marchant</w:t>
            </w:r>
          </w:p>
        </w:tc>
        <w:tc>
          <w:tcPr>
            <w:tcW w:w="2460" w:type="dxa"/>
            <w:noWrap/>
            <w:hideMark/>
          </w:tcPr>
          <w:p w:rsidR="004A52A0" w:rsidRPr="004A52A0" w:rsidRDefault="004A52A0">
            <w:r w:rsidRPr="004A52A0">
              <w:t>Sarfaraz Soomro</w:t>
            </w:r>
          </w:p>
        </w:tc>
        <w:tc>
          <w:tcPr>
            <w:tcW w:w="2460" w:type="dxa"/>
            <w:noWrap/>
            <w:hideMark/>
          </w:tcPr>
          <w:p w:rsidR="004A52A0" w:rsidRPr="004A52A0" w:rsidRDefault="004A52A0">
            <w:r w:rsidRPr="004A52A0">
              <w:t>Suzette King</w:t>
            </w:r>
          </w:p>
        </w:tc>
      </w:tr>
      <w:tr w:rsidR="004A52A0" w:rsidRPr="004A52A0" w:rsidTr="009C53B9">
        <w:trPr>
          <w:trHeight w:val="288"/>
        </w:trPr>
        <w:tc>
          <w:tcPr>
            <w:tcW w:w="2460" w:type="dxa"/>
            <w:noWrap/>
            <w:hideMark/>
          </w:tcPr>
          <w:p w:rsidR="004A52A0" w:rsidRPr="004A52A0" w:rsidRDefault="00904E98">
            <w:r>
              <w:t>Alex Thompson</w:t>
            </w:r>
          </w:p>
        </w:tc>
        <w:tc>
          <w:tcPr>
            <w:tcW w:w="2460" w:type="dxa"/>
            <w:noWrap/>
            <w:hideMark/>
          </w:tcPr>
          <w:p w:rsidR="004A52A0" w:rsidRPr="004A52A0" w:rsidRDefault="004A52A0">
            <w:r w:rsidRPr="004A52A0">
              <w:t>Cathy Bester</w:t>
            </w:r>
          </w:p>
        </w:tc>
        <w:tc>
          <w:tcPr>
            <w:tcW w:w="2460" w:type="dxa"/>
            <w:noWrap/>
            <w:hideMark/>
          </w:tcPr>
          <w:p w:rsidR="004A52A0" w:rsidRPr="004A52A0" w:rsidRDefault="004A52A0">
            <w:r w:rsidRPr="004A52A0">
              <w:t>Dan Stoner</w:t>
            </w:r>
          </w:p>
        </w:tc>
      </w:tr>
    </w:tbl>
    <w:p w:rsidR="00F6493C" w:rsidRDefault="00F6493C" w:rsidP="00F6493C"/>
    <w:sectPr w:rsidR="00F6493C" w:rsidSect="001B7F0E">
      <w:headerReference w:type="default" r:id="rId16"/>
      <w:footerReference w:type="default" r:id="rId17"/>
      <w:headerReference w:type="first" r:id="rId18"/>
      <w:footerReference w:type="first" r:id="rId19"/>
      <w:pgSz w:w="12240" w:h="15840"/>
      <w:pgMar w:top="180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E7A" w:rsidRDefault="00E41E7A" w:rsidP="000503C4">
      <w:r>
        <w:separator/>
      </w:r>
    </w:p>
  </w:endnote>
  <w:endnote w:type="continuationSeparator" w:id="0">
    <w:p w:rsidR="00E41E7A" w:rsidRDefault="00E41E7A" w:rsidP="0005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1031"/>
      <w:gridCol w:w="9279"/>
    </w:tblGrid>
    <w:tr w:rsidR="00E41E7A">
      <w:tc>
        <w:tcPr>
          <w:tcW w:w="500" w:type="pct"/>
          <w:tcBorders>
            <w:top w:val="single" w:sz="4" w:space="0" w:color="943634" w:themeColor="accent2" w:themeShade="BF"/>
          </w:tcBorders>
          <w:shd w:val="clear" w:color="auto" w:fill="943634" w:themeFill="accent2" w:themeFillShade="BF"/>
        </w:tcPr>
        <w:p w:rsidR="00E41E7A" w:rsidRDefault="00E41E7A">
          <w:pPr>
            <w:pStyle w:val="Footer"/>
            <w:jc w:val="right"/>
            <w:rPr>
              <w:b/>
              <w:bCs/>
              <w:color w:val="FFFFFF" w:themeColor="background1"/>
            </w:rPr>
          </w:pPr>
          <w:r>
            <w:fldChar w:fldCharType="begin"/>
          </w:r>
          <w:r>
            <w:instrText xml:space="preserve"> PAGE   \* MERGEFORMAT </w:instrText>
          </w:r>
          <w:r>
            <w:fldChar w:fldCharType="separate"/>
          </w:r>
          <w:r w:rsidR="00F54F87" w:rsidRPr="00F54F87">
            <w:rPr>
              <w:noProof/>
              <w:color w:val="FFFFFF" w:themeColor="background1"/>
            </w:rPr>
            <w:t>2</w:t>
          </w:r>
          <w:r>
            <w:rPr>
              <w:noProof/>
              <w:color w:val="FFFFFF" w:themeColor="background1"/>
            </w:rPr>
            <w:fldChar w:fldCharType="end"/>
          </w:r>
        </w:p>
      </w:tc>
      <w:tc>
        <w:tcPr>
          <w:tcW w:w="4500" w:type="pct"/>
          <w:tcBorders>
            <w:top w:val="single" w:sz="4" w:space="0" w:color="auto"/>
          </w:tcBorders>
        </w:tcPr>
        <w:p w:rsidR="00E41E7A" w:rsidRDefault="00E41E7A" w:rsidP="00B2319A">
          <w:pPr>
            <w:pStyle w:val="Footer"/>
            <w:jc w:val="right"/>
          </w:pPr>
          <w:r>
            <w:t xml:space="preserve">iDigBio </w:t>
          </w:r>
          <w:r w:rsidR="00B2319A">
            <w:t>Retreat</w:t>
          </w:r>
          <w:r>
            <w:t xml:space="preserve"> II Agenda</w:t>
          </w:r>
        </w:p>
      </w:tc>
    </w:tr>
  </w:tbl>
  <w:p w:rsidR="00E41E7A" w:rsidRPr="001B7F0E" w:rsidRDefault="00E41E7A" w:rsidP="001B7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7A" w:rsidRPr="005075D0" w:rsidRDefault="00E41E7A" w:rsidP="005075D0">
    <w:pPr>
      <w:pBdr>
        <w:top w:val="single" w:sz="4" w:space="4" w:color="auto"/>
      </w:pBdr>
      <w:rPr>
        <w:i/>
        <w:sz w:val="14"/>
      </w:rPr>
    </w:pPr>
    <w:r>
      <w:rPr>
        <w:i/>
        <w:noProof/>
        <w:sz w:val="14"/>
      </w:rPr>
      <w:drawing>
        <wp:anchor distT="0" distB="0" distL="114300" distR="114300" simplePos="0" relativeHeight="251664384" behindDoc="1" locked="0" layoutInCell="1" allowOverlap="1" wp14:anchorId="50B58D5E" wp14:editId="5FFD3653">
          <wp:simplePos x="0" y="0"/>
          <wp:positionH relativeFrom="column">
            <wp:posOffset>5490210</wp:posOffset>
          </wp:positionH>
          <wp:positionV relativeFrom="paragraph">
            <wp:posOffset>31750</wp:posOffset>
          </wp:positionV>
          <wp:extent cx="434975" cy="4572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mnh_4_stac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4975" cy="457200"/>
                  </a:xfrm>
                  <a:prstGeom prst="rect">
                    <a:avLst/>
                  </a:prstGeom>
                </pic:spPr>
              </pic:pic>
            </a:graphicData>
          </a:graphic>
          <wp14:sizeRelH relativeFrom="page">
            <wp14:pctWidth>0</wp14:pctWidth>
          </wp14:sizeRelH>
          <wp14:sizeRelV relativeFrom="page">
            <wp14:pctHeight>0</wp14:pctHeight>
          </wp14:sizeRelV>
        </wp:anchor>
      </w:drawing>
    </w:r>
    <w:r>
      <w:rPr>
        <w:i/>
        <w:noProof/>
        <w:sz w:val="14"/>
      </w:rPr>
      <w:drawing>
        <wp:anchor distT="0" distB="0" distL="114300" distR="114300" simplePos="0" relativeHeight="251663360" behindDoc="1" locked="0" layoutInCell="1" allowOverlap="1" wp14:anchorId="1019EC91" wp14:editId="4D95250E">
          <wp:simplePos x="0" y="0"/>
          <wp:positionH relativeFrom="column">
            <wp:posOffset>5949950</wp:posOffset>
          </wp:positionH>
          <wp:positionV relativeFrom="paragraph">
            <wp:posOffset>31750</wp:posOffset>
          </wp:positionV>
          <wp:extent cx="464185" cy="457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F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4185" cy="457200"/>
                  </a:xfrm>
                  <a:prstGeom prst="rect">
                    <a:avLst/>
                  </a:prstGeom>
                </pic:spPr>
              </pic:pic>
            </a:graphicData>
          </a:graphic>
          <wp14:sizeRelH relativeFrom="page">
            <wp14:pctWidth>0</wp14:pctWidth>
          </wp14:sizeRelH>
          <wp14:sizeRelV relativeFrom="page">
            <wp14:pctHeight>0</wp14:pctHeight>
          </wp14:sizeRelV>
        </wp:anchor>
      </w:drawing>
    </w:r>
    <w:r>
      <w:rPr>
        <w:i/>
        <w:noProof/>
        <w:sz w:val="14"/>
      </w:rPr>
      <w:drawing>
        <wp:anchor distT="0" distB="0" distL="114300" distR="114300" simplePos="0" relativeHeight="251666432" behindDoc="1" locked="0" layoutInCell="1" allowOverlap="1" wp14:anchorId="6DBB74A2" wp14:editId="4B764FEE">
          <wp:simplePos x="0" y="0"/>
          <wp:positionH relativeFrom="column">
            <wp:posOffset>4503420</wp:posOffset>
          </wp:positionH>
          <wp:positionV relativeFrom="paragraph">
            <wp:posOffset>31750</wp:posOffset>
          </wp:positionV>
          <wp:extent cx="457200" cy="457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SignatureLogoVer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i/>
        <w:noProof/>
        <w:sz w:val="14"/>
      </w:rPr>
      <w:drawing>
        <wp:anchor distT="0" distB="0" distL="114300" distR="114300" simplePos="0" relativeHeight="251665408" behindDoc="1" locked="0" layoutInCell="1" allowOverlap="1" wp14:anchorId="14E538A7" wp14:editId="38BB1451">
          <wp:simplePos x="0" y="0"/>
          <wp:positionH relativeFrom="column">
            <wp:posOffset>4993005</wp:posOffset>
          </wp:positionH>
          <wp:positionV relativeFrom="paragraph">
            <wp:posOffset>31750</wp:posOffset>
          </wp:positionV>
          <wp:extent cx="457200" cy="457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U_Seal_P_3C_C.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Pr="006E6293">
      <w:rPr>
        <w:i/>
        <w:sz w:val="14"/>
      </w:rPr>
      <w:t xml:space="preserve">iDigBio is funded by a grant from the National Science Foundation's Advancing Digitization of Biodiversity </w:t>
    </w:r>
    <w:r>
      <w:rPr>
        <w:i/>
        <w:sz w:val="14"/>
      </w:rPr>
      <w:br/>
    </w:r>
    <w:r w:rsidRPr="006E6293">
      <w:rPr>
        <w:i/>
        <w:sz w:val="14"/>
      </w:rPr>
      <w:t xml:space="preserve">Collections Program (Cooperative Agreement EF-1115210). </w:t>
    </w:r>
    <w:r>
      <w:rPr>
        <w:i/>
        <w:sz w:val="14"/>
      </w:rPr>
      <w:t xml:space="preserve"> </w:t>
    </w:r>
    <w:r w:rsidRPr="006E6293">
      <w:rPr>
        <w:i/>
        <w:sz w:val="14"/>
      </w:rPr>
      <w:t xml:space="preserve">Any opinions, findings, and conclusions or </w:t>
    </w:r>
    <w:r>
      <w:rPr>
        <w:i/>
        <w:sz w:val="14"/>
      </w:rPr>
      <w:br/>
    </w:r>
    <w:r w:rsidRPr="006E6293">
      <w:rPr>
        <w:i/>
        <w:sz w:val="14"/>
      </w:rPr>
      <w:t xml:space="preserve">recommendations expressed in this material are those of the author(s) and do not necessarily reflect the </w:t>
    </w:r>
    <w:r>
      <w:rPr>
        <w:i/>
        <w:sz w:val="14"/>
      </w:rPr>
      <w:br/>
    </w:r>
    <w:r w:rsidRPr="006E6293">
      <w:rPr>
        <w:i/>
        <w:sz w:val="14"/>
      </w:rPr>
      <w:t>views of the National Science Foundation.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E7A" w:rsidRDefault="00E41E7A" w:rsidP="000503C4">
      <w:r>
        <w:separator/>
      </w:r>
    </w:p>
  </w:footnote>
  <w:footnote w:type="continuationSeparator" w:id="0">
    <w:p w:rsidR="00E41E7A" w:rsidRDefault="00E41E7A" w:rsidP="00050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7A" w:rsidRPr="001B7F0E" w:rsidRDefault="00E41E7A" w:rsidP="001B7F0E">
    <w:pPr>
      <w:pStyle w:val="Header"/>
      <w:pBdr>
        <w:bottom w:val="single" w:sz="4" w:space="1" w:color="auto"/>
      </w:pBdr>
      <w:rPr>
        <w:sz w:val="16"/>
        <w:szCs w:val="16"/>
      </w:rPr>
    </w:pPr>
    <w:r w:rsidRPr="005D2349">
      <w:rPr>
        <w:noProof/>
        <w:sz w:val="16"/>
        <w:szCs w:val="16"/>
      </w:rPr>
      <w:drawing>
        <wp:inline distT="0" distB="0" distL="0" distR="0" wp14:anchorId="48A9F3CB" wp14:editId="3AFA8DA2">
          <wp:extent cx="1859280" cy="579120"/>
          <wp:effectExtent l="0" t="0" r="7620" b="0"/>
          <wp:docPr id="5" name="Picture 5" descr="iDigBio_Logo_RG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igBio_Logo_RGB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5791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7A" w:rsidRPr="001B7F0E" w:rsidRDefault="00E41E7A" w:rsidP="00D23016">
    <w:pPr>
      <w:pStyle w:val="Header"/>
      <w:pBdr>
        <w:bottom w:val="single" w:sz="4" w:space="1" w:color="auto"/>
      </w:pBdr>
      <w:tabs>
        <w:tab w:val="clear" w:pos="4680"/>
        <w:tab w:val="clear" w:pos="9360"/>
        <w:tab w:val="right" w:pos="10080"/>
      </w:tabs>
      <w:rPr>
        <w:sz w:val="16"/>
        <w:szCs w:val="16"/>
      </w:rPr>
    </w:pPr>
    <w:r w:rsidRPr="005D2349">
      <w:rPr>
        <w:noProof/>
        <w:sz w:val="16"/>
        <w:szCs w:val="16"/>
      </w:rPr>
      <w:drawing>
        <wp:inline distT="0" distB="0" distL="0" distR="0" wp14:anchorId="3918665B" wp14:editId="781B771D">
          <wp:extent cx="1859280" cy="579120"/>
          <wp:effectExtent l="0" t="0" r="7620" b="0"/>
          <wp:docPr id="6" name="Picture 6" descr="iDigBio_Logo_RG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igBio_Logo_RGB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579120"/>
                  </a:xfrm>
                  <a:prstGeom prst="rect">
                    <a:avLst/>
                  </a:prstGeom>
                  <a:noFill/>
                  <a:ln>
                    <a:noFill/>
                  </a:ln>
                </pic:spPr>
              </pic:pic>
            </a:graphicData>
          </a:graphic>
        </wp:inline>
      </w:drawing>
    </w:r>
    <w:r>
      <w:rPr>
        <w:sz w:val="16"/>
        <w:szCs w:val="16"/>
      </w:rPr>
      <w:tab/>
    </w:r>
    <w:r w:rsidRPr="00D23016">
      <w:rPr>
        <w:sz w:val="48"/>
        <w:szCs w:val="16"/>
      </w:rPr>
      <w:t xml:space="preserve">iDigBio </w:t>
    </w:r>
    <w:r w:rsidR="00471382">
      <w:rPr>
        <w:sz w:val="48"/>
        <w:szCs w:val="16"/>
      </w:rPr>
      <w:t>Retreat</w:t>
    </w:r>
    <w:r w:rsidRPr="00D23016">
      <w:rPr>
        <w:sz w:val="48"/>
        <w:szCs w:val="16"/>
      </w:rPr>
      <w:t xml:space="preserve"> II Agenda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BF637D2"/>
    <w:lvl w:ilvl="0">
      <w:start w:val="1"/>
      <w:numFmt w:val="decimal"/>
      <w:lvlText w:val="%1."/>
      <w:lvlJc w:val="left"/>
      <w:pPr>
        <w:tabs>
          <w:tab w:val="num" w:pos="1800"/>
        </w:tabs>
        <w:ind w:left="1800" w:hanging="360"/>
      </w:pPr>
    </w:lvl>
  </w:abstractNum>
  <w:abstractNum w:abstractNumId="1">
    <w:nsid w:val="FFFFFF7D"/>
    <w:multiLevelType w:val="singleLevel"/>
    <w:tmpl w:val="39C48EC0"/>
    <w:lvl w:ilvl="0">
      <w:start w:val="1"/>
      <w:numFmt w:val="decimal"/>
      <w:lvlText w:val="%1."/>
      <w:lvlJc w:val="left"/>
      <w:pPr>
        <w:tabs>
          <w:tab w:val="num" w:pos="1440"/>
        </w:tabs>
        <w:ind w:left="1440" w:hanging="360"/>
      </w:pPr>
    </w:lvl>
  </w:abstractNum>
  <w:abstractNum w:abstractNumId="2">
    <w:nsid w:val="FFFFFF7E"/>
    <w:multiLevelType w:val="singleLevel"/>
    <w:tmpl w:val="DE7828BE"/>
    <w:lvl w:ilvl="0">
      <w:start w:val="1"/>
      <w:numFmt w:val="decimal"/>
      <w:lvlText w:val="%1."/>
      <w:lvlJc w:val="left"/>
      <w:pPr>
        <w:tabs>
          <w:tab w:val="num" w:pos="1080"/>
        </w:tabs>
        <w:ind w:left="1080" w:hanging="360"/>
      </w:pPr>
    </w:lvl>
  </w:abstractNum>
  <w:abstractNum w:abstractNumId="3">
    <w:nsid w:val="FFFFFF7F"/>
    <w:multiLevelType w:val="singleLevel"/>
    <w:tmpl w:val="FCCA5F56"/>
    <w:lvl w:ilvl="0">
      <w:start w:val="1"/>
      <w:numFmt w:val="decimal"/>
      <w:lvlText w:val="%1."/>
      <w:lvlJc w:val="left"/>
      <w:pPr>
        <w:tabs>
          <w:tab w:val="num" w:pos="720"/>
        </w:tabs>
        <w:ind w:left="720" w:hanging="360"/>
      </w:pPr>
    </w:lvl>
  </w:abstractNum>
  <w:abstractNum w:abstractNumId="4">
    <w:nsid w:val="FFFFFF80"/>
    <w:multiLevelType w:val="singleLevel"/>
    <w:tmpl w:val="1B2AA1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8D0D0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2434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86E1A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EEE9E14"/>
    <w:lvl w:ilvl="0">
      <w:start w:val="1"/>
      <w:numFmt w:val="decimal"/>
      <w:lvlText w:val="%1."/>
      <w:lvlJc w:val="left"/>
      <w:pPr>
        <w:tabs>
          <w:tab w:val="num" w:pos="360"/>
        </w:tabs>
        <w:ind w:left="360" w:hanging="360"/>
      </w:pPr>
    </w:lvl>
  </w:abstractNum>
  <w:abstractNum w:abstractNumId="9">
    <w:nsid w:val="FFFFFF89"/>
    <w:multiLevelType w:val="singleLevel"/>
    <w:tmpl w:val="81146DB4"/>
    <w:lvl w:ilvl="0">
      <w:start w:val="1"/>
      <w:numFmt w:val="bullet"/>
      <w:lvlText w:val=""/>
      <w:lvlJc w:val="left"/>
      <w:pPr>
        <w:tabs>
          <w:tab w:val="num" w:pos="360"/>
        </w:tabs>
        <w:ind w:left="360" w:hanging="360"/>
      </w:pPr>
      <w:rPr>
        <w:rFonts w:ascii="Symbol" w:hAnsi="Symbol" w:hint="default"/>
      </w:rPr>
    </w:lvl>
  </w:abstractNum>
  <w:abstractNum w:abstractNumId="10">
    <w:nsid w:val="0D56443F"/>
    <w:multiLevelType w:val="hybridMultilevel"/>
    <w:tmpl w:val="C23E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026F60"/>
    <w:multiLevelType w:val="hybridMultilevel"/>
    <w:tmpl w:val="30B0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BF7B8F"/>
    <w:multiLevelType w:val="hybridMultilevel"/>
    <w:tmpl w:val="E78C83C8"/>
    <w:lvl w:ilvl="0" w:tplc="36E4396A">
      <w:numFmt w:val="bullet"/>
      <w:lvlText w:val="•"/>
      <w:lvlJc w:val="left"/>
      <w:pPr>
        <w:ind w:left="1080" w:hanging="72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AF36D6"/>
    <w:multiLevelType w:val="hybridMultilevel"/>
    <w:tmpl w:val="CEE6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290D61"/>
    <w:multiLevelType w:val="multilevel"/>
    <w:tmpl w:val="FCD63C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nsid w:val="37CB129C"/>
    <w:multiLevelType w:val="multilevel"/>
    <w:tmpl w:val="4A340A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nsid w:val="427E231B"/>
    <w:multiLevelType w:val="hybridMultilevel"/>
    <w:tmpl w:val="16A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486567"/>
    <w:multiLevelType w:val="hybridMultilevel"/>
    <w:tmpl w:val="CBBC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4C7FB1"/>
    <w:multiLevelType w:val="multilevel"/>
    <w:tmpl w:val="FD765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nsid w:val="5F964A64"/>
    <w:multiLevelType w:val="multilevel"/>
    <w:tmpl w:val="22382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nsid w:val="61582EBD"/>
    <w:multiLevelType w:val="hybridMultilevel"/>
    <w:tmpl w:val="8E3E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44273"/>
    <w:multiLevelType w:val="multilevel"/>
    <w:tmpl w:val="0352BC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nsid w:val="68612998"/>
    <w:multiLevelType w:val="hybridMultilevel"/>
    <w:tmpl w:val="ED74FAAA"/>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23">
    <w:nsid w:val="7C0E0767"/>
    <w:multiLevelType w:val="hybridMultilevel"/>
    <w:tmpl w:val="5AC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22"/>
  </w:num>
  <w:num w:numId="14">
    <w:abstractNumId w:val="23"/>
  </w:num>
  <w:num w:numId="15">
    <w:abstractNumId w:val="10"/>
  </w:num>
  <w:num w:numId="16">
    <w:abstractNumId w:val="11"/>
  </w:num>
  <w:num w:numId="17">
    <w:abstractNumId w:val="17"/>
  </w:num>
  <w:num w:numId="18">
    <w:abstractNumId w:val="16"/>
  </w:num>
  <w:num w:numId="19">
    <w:abstractNumId w:val="12"/>
  </w:num>
  <w:num w:numId="20">
    <w:abstractNumId w:val="14"/>
  </w:num>
  <w:num w:numId="21">
    <w:abstractNumId w:val="21"/>
  </w:num>
  <w:num w:numId="22">
    <w:abstractNumId w:val="15"/>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53"/>
    <w:rsid w:val="00005CEF"/>
    <w:rsid w:val="000061CD"/>
    <w:rsid w:val="00006FF3"/>
    <w:rsid w:val="00007273"/>
    <w:rsid w:val="00020D92"/>
    <w:rsid w:val="00021F3F"/>
    <w:rsid w:val="00025582"/>
    <w:rsid w:val="00031A80"/>
    <w:rsid w:val="00045A9A"/>
    <w:rsid w:val="000503C4"/>
    <w:rsid w:val="00056D5F"/>
    <w:rsid w:val="00061A1A"/>
    <w:rsid w:val="0008079F"/>
    <w:rsid w:val="000863F2"/>
    <w:rsid w:val="00087E55"/>
    <w:rsid w:val="00090367"/>
    <w:rsid w:val="000A54B3"/>
    <w:rsid w:val="000B1BD6"/>
    <w:rsid w:val="000B1F31"/>
    <w:rsid w:val="000C22BE"/>
    <w:rsid w:val="000C3D1F"/>
    <w:rsid w:val="000E3690"/>
    <w:rsid w:val="000E6EC2"/>
    <w:rsid w:val="000F2275"/>
    <w:rsid w:val="000F7CA0"/>
    <w:rsid w:val="001009E6"/>
    <w:rsid w:val="00142465"/>
    <w:rsid w:val="00194E7D"/>
    <w:rsid w:val="00197AB8"/>
    <w:rsid w:val="00197B49"/>
    <w:rsid w:val="001A6833"/>
    <w:rsid w:val="001B26AC"/>
    <w:rsid w:val="001B3A61"/>
    <w:rsid w:val="001B6224"/>
    <w:rsid w:val="001B66C2"/>
    <w:rsid w:val="001B6925"/>
    <w:rsid w:val="001B7F0E"/>
    <w:rsid w:val="001C7A59"/>
    <w:rsid w:val="001D2FC2"/>
    <w:rsid w:val="001D3A53"/>
    <w:rsid w:val="001E2C80"/>
    <w:rsid w:val="001E3324"/>
    <w:rsid w:val="001E5CD0"/>
    <w:rsid w:val="001E6D49"/>
    <w:rsid w:val="001F1AB0"/>
    <w:rsid w:val="001F1E48"/>
    <w:rsid w:val="001F6AC6"/>
    <w:rsid w:val="00221E9A"/>
    <w:rsid w:val="00236873"/>
    <w:rsid w:val="00240F83"/>
    <w:rsid w:val="00243278"/>
    <w:rsid w:val="00252311"/>
    <w:rsid w:val="0026139E"/>
    <w:rsid w:val="00261B01"/>
    <w:rsid w:val="00270CA1"/>
    <w:rsid w:val="00271385"/>
    <w:rsid w:val="002720EB"/>
    <w:rsid w:val="0027326D"/>
    <w:rsid w:val="00276543"/>
    <w:rsid w:val="00276569"/>
    <w:rsid w:val="00280B8E"/>
    <w:rsid w:val="002932E1"/>
    <w:rsid w:val="002A16DC"/>
    <w:rsid w:val="002A63A3"/>
    <w:rsid w:val="002B5DC0"/>
    <w:rsid w:val="002D1008"/>
    <w:rsid w:val="002D2D6E"/>
    <w:rsid w:val="002D375D"/>
    <w:rsid w:val="002D593A"/>
    <w:rsid w:val="002E3990"/>
    <w:rsid w:val="002F2846"/>
    <w:rsid w:val="002F3C7D"/>
    <w:rsid w:val="002F7053"/>
    <w:rsid w:val="00305383"/>
    <w:rsid w:val="00320ECA"/>
    <w:rsid w:val="00321274"/>
    <w:rsid w:val="003221A6"/>
    <w:rsid w:val="00324313"/>
    <w:rsid w:val="00326BF6"/>
    <w:rsid w:val="0033120E"/>
    <w:rsid w:val="0034053F"/>
    <w:rsid w:val="0035302A"/>
    <w:rsid w:val="00355EF9"/>
    <w:rsid w:val="0036609E"/>
    <w:rsid w:val="003668FF"/>
    <w:rsid w:val="00366F16"/>
    <w:rsid w:val="00377DD6"/>
    <w:rsid w:val="00386797"/>
    <w:rsid w:val="003950F0"/>
    <w:rsid w:val="00397D55"/>
    <w:rsid w:val="003A49EA"/>
    <w:rsid w:val="003B08C3"/>
    <w:rsid w:val="003B1DE8"/>
    <w:rsid w:val="003B2065"/>
    <w:rsid w:val="003B3DA2"/>
    <w:rsid w:val="003C7B14"/>
    <w:rsid w:val="003D3670"/>
    <w:rsid w:val="003D624E"/>
    <w:rsid w:val="003E0992"/>
    <w:rsid w:val="003E0A5A"/>
    <w:rsid w:val="003F02B2"/>
    <w:rsid w:val="003F2C88"/>
    <w:rsid w:val="00400391"/>
    <w:rsid w:val="00402C59"/>
    <w:rsid w:val="00403429"/>
    <w:rsid w:val="00406AD1"/>
    <w:rsid w:val="004119BC"/>
    <w:rsid w:val="00421174"/>
    <w:rsid w:val="00423646"/>
    <w:rsid w:val="00427334"/>
    <w:rsid w:val="00427B84"/>
    <w:rsid w:val="00435FC5"/>
    <w:rsid w:val="004365D3"/>
    <w:rsid w:val="0043739D"/>
    <w:rsid w:val="00440CE9"/>
    <w:rsid w:val="00445AC2"/>
    <w:rsid w:val="00453BFF"/>
    <w:rsid w:val="00463210"/>
    <w:rsid w:val="00470D7B"/>
    <w:rsid w:val="00471382"/>
    <w:rsid w:val="0047294B"/>
    <w:rsid w:val="00480F13"/>
    <w:rsid w:val="004943C1"/>
    <w:rsid w:val="004A100A"/>
    <w:rsid w:val="004A52A0"/>
    <w:rsid w:val="004C4BDE"/>
    <w:rsid w:val="004D30F0"/>
    <w:rsid w:val="004F0238"/>
    <w:rsid w:val="004F5C9C"/>
    <w:rsid w:val="00500346"/>
    <w:rsid w:val="005055E9"/>
    <w:rsid w:val="005068EC"/>
    <w:rsid w:val="005075D0"/>
    <w:rsid w:val="00513C06"/>
    <w:rsid w:val="005156BB"/>
    <w:rsid w:val="0052018E"/>
    <w:rsid w:val="005202AA"/>
    <w:rsid w:val="005211C5"/>
    <w:rsid w:val="005257EB"/>
    <w:rsid w:val="005259D2"/>
    <w:rsid w:val="00526606"/>
    <w:rsid w:val="00533979"/>
    <w:rsid w:val="0054443D"/>
    <w:rsid w:val="005614DA"/>
    <w:rsid w:val="005619C2"/>
    <w:rsid w:val="00577954"/>
    <w:rsid w:val="00592FD1"/>
    <w:rsid w:val="00595766"/>
    <w:rsid w:val="005A11EE"/>
    <w:rsid w:val="005A489B"/>
    <w:rsid w:val="005A5AF3"/>
    <w:rsid w:val="005B18D3"/>
    <w:rsid w:val="005B2B87"/>
    <w:rsid w:val="005B4924"/>
    <w:rsid w:val="005B56E5"/>
    <w:rsid w:val="005B6A4F"/>
    <w:rsid w:val="005C1537"/>
    <w:rsid w:val="005D0296"/>
    <w:rsid w:val="005D4C91"/>
    <w:rsid w:val="005D705D"/>
    <w:rsid w:val="005E4C6B"/>
    <w:rsid w:val="005E50A7"/>
    <w:rsid w:val="005F638E"/>
    <w:rsid w:val="00606EE2"/>
    <w:rsid w:val="006072BF"/>
    <w:rsid w:val="0061591F"/>
    <w:rsid w:val="00617A0A"/>
    <w:rsid w:val="00620521"/>
    <w:rsid w:val="006221AF"/>
    <w:rsid w:val="006355D8"/>
    <w:rsid w:val="00637E61"/>
    <w:rsid w:val="00643097"/>
    <w:rsid w:val="00643318"/>
    <w:rsid w:val="00652FF8"/>
    <w:rsid w:val="00660E8E"/>
    <w:rsid w:val="00662B08"/>
    <w:rsid w:val="00665DFC"/>
    <w:rsid w:val="00670B04"/>
    <w:rsid w:val="00690598"/>
    <w:rsid w:val="006B2E8B"/>
    <w:rsid w:val="006C10F2"/>
    <w:rsid w:val="006C16A0"/>
    <w:rsid w:val="006C73FF"/>
    <w:rsid w:val="006D23F0"/>
    <w:rsid w:val="006D3E5F"/>
    <w:rsid w:val="006D51CF"/>
    <w:rsid w:val="006E0940"/>
    <w:rsid w:val="006E417E"/>
    <w:rsid w:val="006E6293"/>
    <w:rsid w:val="006E68FD"/>
    <w:rsid w:val="006F0C95"/>
    <w:rsid w:val="006F1CD9"/>
    <w:rsid w:val="007026EE"/>
    <w:rsid w:val="007068D6"/>
    <w:rsid w:val="00706923"/>
    <w:rsid w:val="00717197"/>
    <w:rsid w:val="00721DE3"/>
    <w:rsid w:val="00722DA9"/>
    <w:rsid w:val="00723235"/>
    <w:rsid w:val="0073216F"/>
    <w:rsid w:val="0073723C"/>
    <w:rsid w:val="00742A8D"/>
    <w:rsid w:val="007502EF"/>
    <w:rsid w:val="007517B9"/>
    <w:rsid w:val="00763AC8"/>
    <w:rsid w:val="00780521"/>
    <w:rsid w:val="00792756"/>
    <w:rsid w:val="007A0F05"/>
    <w:rsid w:val="007A2416"/>
    <w:rsid w:val="007A2A99"/>
    <w:rsid w:val="007B236E"/>
    <w:rsid w:val="007B5395"/>
    <w:rsid w:val="007C53C7"/>
    <w:rsid w:val="007E2D84"/>
    <w:rsid w:val="007E5EC5"/>
    <w:rsid w:val="007F1C41"/>
    <w:rsid w:val="007F24BF"/>
    <w:rsid w:val="0080308E"/>
    <w:rsid w:val="00806864"/>
    <w:rsid w:val="008158A6"/>
    <w:rsid w:val="00823FC7"/>
    <w:rsid w:val="00824CE1"/>
    <w:rsid w:val="008467A1"/>
    <w:rsid w:val="008472A4"/>
    <w:rsid w:val="00854D86"/>
    <w:rsid w:val="008563EF"/>
    <w:rsid w:val="008702D5"/>
    <w:rsid w:val="008776CD"/>
    <w:rsid w:val="00877B31"/>
    <w:rsid w:val="00880ADB"/>
    <w:rsid w:val="00885F7E"/>
    <w:rsid w:val="0089164D"/>
    <w:rsid w:val="008C6D7A"/>
    <w:rsid w:val="008C70F7"/>
    <w:rsid w:val="008D42AD"/>
    <w:rsid w:val="008D5B76"/>
    <w:rsid w:val="008D74E1"/>
    <w:rsid w:val="008E1B0B"/>
    <w:rsid w:val="008E4F62"/>
    <w:rsid w:val="008F283C"/>
    <w:rsid w:val="008F5D12"/>
    <w:rsid w:val="00904E98"/>
    <w:rsid w:val="00914B61"/>
    <w:rsid w:val="0091746F"/>
    <w:rsid w:val="00920232"/>
    <w:rsid w:val="00922FD0"/>
    <w:rsid w:val="009267C3"/>
    <w:rsid w:val="009439CD"/>
    <w:rsid w:val="00953EB8"/>
    <w:rsid w:val="00954308"/>
    <w:rsid w:val="009544D0"/>
    <w:rsid w:val="0096159E"/>
    <w:rsid w:val="00974D5D"/>
    <w:rsid w:val="009800EF"/>
    <w:rsid w:val="009834A2"/>
    <w:rsid w:val="00996685"/>
    <w:rsid w:val="009B03F4"/>
    <w:rsid w:val="009B2BC2"/>
    <w:rsid w:val="009C3C65"/>
    <w:rsid w:val="009C53B9"/>
    <w:rsid w:val="009D51C9"/>
    <w:rsid w:val="009E04D3"/>
    <w:rsid w:val="009E0841"/>
    <w:rsid w:val="009E5151"/>
    <w:rsid w:val="00A114B5"/>
    <w:rsid w:val="00A24C7A"/>
    <w:rsid w:val="00A52130"/>
    <w:rsid w:val="00A53B02"/>
    <w:rsid w:val="00A54528"/>
    <w:rsid w:val="00A545C4"/>
    <w:rsid w:val="00A573E9"/>
    <w:rsid w:val="00A61507"/>
    <w:rsid w:val="00A62E52"/>
    <w:rsid w:val="00A65635"/>
    <w:rsid w:val="00A715C2"/>
    <w:rsid w:val="00A71925"/>
    <w:rsid w:val="00A75373"/>
    <w:rsid w:val="00A76431"/>
    <w:rsid w:val="00A97908"/>
    <w:rsid w:val="00AA5E36"/>
    <w:rsid w:val="00AB100C"/>
    <w:rsid w:val="00AB2F30"/>
    <w:rsid w:val="00AB31E5"/>
    <w:rsid w:val="00AC2DAF"/>
    <w:rsid w:val="00AE1E0D"/>
    <w:rsid w:val="00AF7D82"/>
    <w:rsid w:val="00B059ED"/>
    <w:rsid w:val="00B07055"/>
    <w:rsid w:val="00B10549"/>
    <w:rsid w:val="00B12482"/>
    <w:rsid w:val="00B203E4"/>
    <w:rsid w:val="00B21224"/>
    <w:rsid w:val="00B2319A"/>
    <w:rsid w:val="00B31F2F"/>
    <w:rsid w:val="00B352B0"/>
    <w:rsid w:val="00B601E6"/>
    <w:rsid w:val="00B619A7"/>
    <w:rsid w:val="00B776F6"/>
    <w:rsid w:val="00B80635"/>
    <w:rsid w:val="00B841E3"/>
    <w:rsid w:val="00B941B7"/>
    <w:rsid w:val="00BB36AC"/>
    <w:rsid w:val="00BC0153"/>
    <w:rsid w:val="00BC7888"/>
    <w:rsid w:val="00BE4E70"/>
    <w:rsid w:val="00BF1F90"/>
    <w:rsid w:val="00BF51FD"/>
    <w:rsid w:val="00C05330"/>
    <w:rsid w:val="00C364BB"/>
    <w:rsid w:val="00C40CAA"/>
    <w:rsid w:val="00C46FA1"/>
    <w:rsid w:val="00C5073F"/>
    <w:rsid w:val="00C546C0"/>
    <w:rsid w:val="00C546CF"/>
    <w:rsid w:val="00C55384"/>
    <w:rsid w:val="00C610B0"/>
    <w:rsid w:val="00C62EF9"/>
    <w:rsid w:val="00C7263E"/>
    <w:rsid w:val="00C7743D"/>
    <w:rsid w:val="00C82D2B"/>
    <w:rsid w:val="00C85804"/>
    <w:rsid w:val="00C9164A"/>
    <w:rsid w:val="00CA13F2"/>
    <w:rsid w:val="00CB0CCD"/>
    <w:rsid w:val="00CB1A86"/>
    <w:rsid w:val="00CC6697"/>
    <w:rsid w:val="00CD093A"/>
    <w:rsid w:val="00CD65CE"/>
    <w:rsid w:val="00CD751A"/>
    <w:rsid w:val="00CE00C8"/>
    <w:rsid w:val="00CE3C4E"/>
    <w:rsid w:val="00CE576C"/>
    <w:rsid w:val="00CE641D"/>
    <w:rsid w:val="00CF1103"/>
    <w:rsid w:val="00CF3191"/>
    <w:rsid w:val="00CF40DC"/>
    <w:rsid w:val="00D02F0A"/>
    <w:rsid w:val="00D0516B"/>
    <w:rsid w:val="00D1344D"/>
    <w:rsid w:val="00D23016"/>
    <w:rsid w:val="00D51CCA"/>
    <w:rsid w:val="00D54261"/>
    <w:rsid w:val="00D63002"/>
    <w:rsid w:val="00D63CE1"/>
    <w:rsid w:val="00D66514"/>
    <w:rsid w:val="00D7109A"/>
    <w:rsid w:val="00D756FD"/>
    <w:rsid w:val="00D833E3"/>
    <w:rsid w:val="00D86A14"/>
    <w:rsid w:val="00D91E01"/>
    <w:rsid w:val="00DB49DF"/>
    <w:rsid w:val="00DC0893"/>
    <w:rsid w:val="00DC76C5"/>
    <w:rsid w:val="00DE116D"/>
    <w:rsid w:val="00DF0883"/>
    <w:rsid w:val="00DF2C8E"/>
    <w:rsid w:val="00E01D8D"/>
    <w:rsid w:val="00E11CA1"/>
    <w:rsid w:val="00E25F64"/>
    <w:rsid w:val="00E35215"/>
    <w:rsid w:val="00E41E7A"/>
    <w:rsid w:val="00E43D58"/>
    <w:rsid w:val="00E456F1"/>
    <w:rsid w:val="00E51C1E"/>
    <w:rsid w:val="00E53076"/>
    <w:rsid w:val="00E547D9"/>
    <w:rsid w:val="00E56575"/>
    <w:rsid w:val="00E702D7"/>
    <w:rsid w:val="00E7079B"/>
    <w:rsid w:val="00E7084B"/>
    <w:rsid w:val="00E73170"/>
    <w:rsid w:val="00E76B08"/>
    <w:rsid w:val="00E82153"/>
    <w:rsid w:val="00E84434"/>
    <w:rsid w:val="00E90B89"/>
    <w:rsid w:val="00E93A25"/>
    <w:rsid w:val="00E9546A"/>
    <w:rsid w:val="00E9769A"/>
    <w:rsid w:val="00EA1D85"/>
    <w:rsid w:val="00EA677C"/>
    <w:rsid w:val="00EB3F20"/>
    <w:rsid w:val="00EB6E99"/>
    <w:rsid w:val="00ED0D0F"/>
    <w:rsid w:val="00ED3571"/>
    <w:rsid w:val="00ED4187"/>
    <w:rsid w:val="00ED4EDC"/>
    <w:rsid w:val="00EE5AC6"/>
    <w:rsid w:val="00EF0DDB"/>
    <w:rsid w:val="00EF2372"/>
    <w:rsid w:val="00F02C2F"/>
    <w:rsid w:val="00F039EB"/>
    <w:rsid w:val="00F06109"/>
    <w:rsid w:val="00F17867"/>
    <w:rsid w:val="00F2091D"/>
    <w:rsid w:val="00F23F64"/>
    <w:rsid w:val="00F264CC"/>
    <w:rsid w:val="00F26D58"/>
    <w:rsid w:val="00F27888"/>
    <w:rsid w:val="00F27A9A"/>
    <w:rsid w:val="00F424B0"/>
    <w:rsid w:val="00F43F5B"/>
    <w:rsid w:val="00F47288"/>
    <w:rsid w:val="00F54F87"/>
    <w:rsid w:val="00F55550"/>
    <w:rsid w:val="00F60674"/>
    <w:rsid w:val="00F6493C"/>
    <w:rsid w:val="00F71243"/>
    <w:rsid w:val="00F7182A"/>
    <w:rsid w:val="00F76786"/>
    <w:rsid w:val="00F80941"/>
    <w:rsid w:val="00F83261"/>
    <w:rsid w:val="00F8538F"/>
    <w:rsid w:val="00F86D5C"/>
    <w:rsid w:val="00F92B5B"/>
    <w:rsid w:val="00FA23DE"/>
    <w:rsid w:val="00FA432C"/>
    <w:rsid w:val="00FA52B7"/>
    <w:rsid w:val="00FB7DFD"/>
    <w:rsid w:val="00FC1748"/>
    <w:rsid w:val="00FD326D"/>
    <w:rsid w:val="00FD68F2"/>
    <w:rsid w:val="00FE55BC"/>
    <w:rsid w:val="00FE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5:docId w15:val="{53E8F09C-B215-4076-A9F5-CA683DD4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382"/>
    <w:rPr>
      <w:rFonts w:asciiTheme="minorHAnsi" w:hAnsiTheme="minorHAnsi"/>
      <w:sz w:val="17"/>
      <w:szCs w:val="24"/>
    </w:rPr>
  </w:style>
  <w:style w:type="paragraph" w:styleId="Heading1">
    <w:name w:val="heading 1"/>
    <w:basedOn w:val="Normal"/>
    <w:next w:val="Normal"/>
    <w:qFormat/>
    <w:rsid w:val="00471382"/>
    <w:pPr>
      <w:keepNext/>
      <w:spacing w:before="360" w:after="60"/>
      <w:outlineLvl w:val="0"/>
    </w:pPr>
    <w:rPr>
      <w:rFonts w:asciiTheme="majorHAnsi" w:hAnsiTheme="majorHAnsi"/>
      <w:b/>
      <w:sz w:val="30"/>
      <w:szCs w:val="48"/>
    </w:rPr>
  </w:style>
  <w:style w:type="paragraph" w:styleId="Heading2">
    <w:name w:val="heading 2"/>
    <w:basedOn w:val="Normal"/>
    <w:next w:val="Normal"/>
    <w:link w:val="Heading2Char"/>
    <w:qFormat/>
    <w:rsid w:val="00471382"/>
    <w:pPr>
      <w:keepNext/>
      <w:spacing w:before="360" w:after="40"/>
      <w:outlineLvl w:val="1"/>
    </w:pPr>
    <w:rPr>
      <w:rFonts w:asciiTheme="majorHAnsi" w:hAnsiTheme="majorHAnsi"/>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1382"/>
    <w:rPr>
      <w:rFonts w:asciiTheme="majorHAnsi" w:hAnsiTheme="majorHAnsi"/>
      <w:b/>
      <w:sz w:val="24"/>
    </w:rPr>
  </w:style>
  <w:style w:type="paragraph" w:customStyle="1" w:styleId="Time">
    <w:name w:val="Time"/>
    <w:basedOn w:val="Normal"/>
    <w:qFormat/>
    <w:rsid w:val="003D3670"/>
    <w:rPr>
      <w:sz w:val="16"/>
      <w:szCs w:val="16"/>
    </w:rPr>
  </w:style>
  <w:style w:type="paragraph" w:customStyle="1" w:styleId="Session">
    <w:name w:val="Session"/>
    <w:basedOn w:val="Normal"/>
    <w:qFormat/>
    <w:rsid w:val="003D3670"/>
    <w:pPr>
      <w:jc w:val="center"/>
    </w:pPr>
    <w:rPr>
      <w:sz w:val="18"/>
      <w:szCs w:val="18"/>
    </w:rPr>
  </w:style>
  <w:style w:type="paragraph" w:styleId="BalloonText">
    <w:name w:val="Balloon Text"/>
    <w:basedOn w:val="Normal"/>
    <w:semiHidden/>
    <w:rsid w:val="00DF0883"/>
    <w:rPr>
      <w:rFonts w:ascii="Tahoma" w:hAnsi="Tahoma" w:cs="Tahoma"/>
      <w:sz w:val="16"/>
      <w:szCs w:val="16"/>
    </w:rPr>
  </w:style>
  <w:style w:type="paragraph" w:customStyle="1" w:styleId="ConferenceName">
    <w:name w:val="Conference Name"/>
    <w:basedOn w:val="Normal"/>
    <w:qFormat/>
    <w:rsid w:val="00824CE1"/>
    <w:rPr>
      <w:b/>
    </w:rPr>
  </w:style>
  <w:style w:type="paragraph" w:customStyle="1" w:styleId="Presentation">
    <w:name w:val="Presentation"/>
    <w:basedOn w:val="Normal"/>
    <w:qFormat/>
    <w:rsid w:val="00BB36AC"/>
    <w:rPr>
      <w:b/>
      <w:szCs w:val="20"/>
    </w:rPr>
  </w:style>
  <w:style w:type="paragraph" w:styleId="DocumentMap">
    <w:name w:val="Document Map"/>
    <w:basedOn w:val="Normal"/>
    <w:semiHidden/>
    <w:rsid w:val="00FD326D"/>
    <w:pPr>
      <w:shd w:val="clear" w:color="auto" w:fill="000080"/>
    </w:pPr>
    <w:rPr>
      <w:rFonts w:ascii="Tahoma" w:hAnsi="Tahoma" w:cs="Tahoma"/>
    </w:rPr>
  </w:style>
  <w:style w:type="table" w:styleId="TableGrid">
    <w:name w:val="Table Grid"/>
    <w:basedOn w:val="TableNormal"/>
    <w:uiPriority w:val="59"/>
    <w:rsid w:val="00824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unhideWhenUsed/>
    <w:qFormat/>
    <w:rsid w:val="00824CE1"/>
    <w:rPr>
      <w:rFonts w:asciiTheme="majorHAnsi" w:hAnsiTheme="majorHAnsi"/>
      <w:sz w:val="52"/>
    </w:rPr>
  </w:style>
  <w:style w:type="character" w:customStyle="1" w:styleId="TitleChar">
    <w:name w:val="Title Char"/>
    <w:basedOn w:val="DefaultParagraphFont"/>
    <w:link w:val="Title"/>
    <w:uiPriority w:val="10"/>
    <w:rsid w:val="006355D8"/>
    <w:rPr>
      <w:rFonts w:asciiTheme="majorHAnsi" w:hAnsiTheme="majorHAnsi"/>
      <w:sz w:val="52"/>
      <w:szCs w:val="24"/>
    </w:rPr>
  </w:style>
  <w:style w:type="character" w:styleId="PlaceholderText">
    <w:name w:val="Placeholder Text"/>
    <w:basedOn w:val="DefaultParagraphFont"/>
    <w:uiPriority w:val="99"/>
    <w:semiHidden/>
    <w:rsid w:val="00A75373"/>
    <w:rPr>
      <w:color w:val="808080"/>
    </w:rPr>
  </w:style>
  <w:style w:type="character" w:styleId="Hyperlink">
    <w:name w:val="Hyperlink"/>
    <w:basedOn w:val="DefaultParagraphFont"/>
    <w:uiPriority w:val="99"/>
    <w:unhideWhenUsed/>
    <w:rsid w:val="000503C4"/>
    <w:rPr>
      <w:color w:val="0000FF"/>
      <w:u w:val="single"/>
    </w:rPr>
  </w:style>
  <w:style w:type="paragraph" w:styleId="Header">
    <w:name w:val="header"/>
    <w:basedOn w:val="Normal"/>
    <w:link w:val="HeaderChar"/>
    <w:uiPriority w:val="99"/>
    <w:unhideWhenUsed/>
    <w:rsid w:val="000503C4"/>
    <w:pPr>
      <w:tabs>
        <w:tab w:val="center" w:pos="4680"/>
        <w:tab w:val="right" w:pos="9360"/>
      </w:tabs>
    </w:pPr>
  </w:style>
  <w:style w:type="character" w:customStyle="1" w:styleId="HeaderChar">
    <w:name w:val="Header Char"/>
    <w:basedOn w:val="DefaultParagraphFont"/>
    <w:link w:val="Header"/>
    <w:uiPriority w:val="99"/>
    <w:rsid w:val="000503C4"/>
    <w:rPr>
      <w:rFonts w:asciiTheme="minorHAnsi" w:hAnsiTheme="minorHAnsi"/>
      <w:szCs w:val="24"/>
    </w:rPr>
  </w:style>
  <w:style w:type="paragraph" w:styleId="Footer">
    <w:name w:val="footer"/>
    <w:basedOn w:val="Normal"/>
    <w:link w:val="FooterChar"/>
    <w:uiPriority w:val="99"/>
    <w:unhideWhenUsed/>
    <w:rsid w:val="000503C4"/>
    <w:pPr>
      <w:tabs>
        <w:tab w:val="center" w:pos="4680"/>
        <w:tab w:val="right" w:pos="9360"/>
      </w:tabs>
    </w:pPr>
  </w:style>
  <w:style w:type="character" w:customStyle="1" w:styleId="FooterChar">
    <w:name w:val="Footer Char"/>
    <w:basedOn w:val="DefaultParagraphFont"/>
    <w:link w:val="Footer"/>
    <w:uiPriority w:val="99"/>
    <w:rsid w:val="000503C4"/>
    <w:rPr>
      <w:rFonts w:asciiTheme="minorHAnsi" w:hAnsiTheme="minorHAnsi"/>
      <w:szCs w:val="24"/>
    </w:rPr>
  </w:style>
  <w:style w:type="table" w:styleId="LightShading">
    <w:name w:val="Light Shading"/>
    <w:basedOn w:val="TableNormal"/>
    <w:uiPriority w:val="60"/>
    <w:rsid w:val="00061A1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Shading-Accent1">
    <w:name w:val="Colorful Shading Accent 1"/>
    <w:basedOn w:val="TableNormal"/>
    <w:uiPriority w:val="71"/>
    <w:rsid w:val="00061A1A"/>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NoSpacing">
    <w:name w:val="No Spacing"/>
    <w:uiPriority w:val="1"/>
    <w:qFormat/>
    <w:rsid w:val="00996685"/>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823FC7"/>
    <w:rPr>
      <w:color w:val="800080" w:themeColor="followedHyperlink"/>
      <w:u w:val="single"/>
    </w:rPr>
  </w:style>
  <w:style w:type="paragraph" w:styleId="ListParagraph">
    <w:name w:val="List Paragraph"/>
    <w:basedOn w:val="Normal"/>
    <w:uiPriority w:val="34"/>
    <w:unhideWhenUsed/>
    <w:qFormat/>
    <w:rsid w:val="00F06109"/>
    <w:pPr>
      <w:ind w:left="720"/>
      <w:contextualSpacing/>
    </w:pPr>
  </w:style>
  <w:style w:type="paragraph" w:styleId="TOCHeading">
    <w:name w:val="TOC Heading"/>
    <w:basedOn w:val="Heading1"/>
    <w:next w:val="Normal"/>
    <w:uiPriority w:val="39"/>
    <w:semiHidden/>
    <w:unhideWhenUsed/>
    <w:qFormat/>
    <w:rsid w:val="00E7079B"/>
    <w:pPr>
      <w:keepLines/>
      <w:spacing w:before="480" w:after="0" w:line="276" w:lineRule="auto"/>
      <w:outlineLvl w:val="9"/>
    </w:pPr>
    <w:rPr>
      <w:rFonts w:eastAsiaTheme="majorEastAsia" w:cstheme="majorBidi"/>
      <w:b w:val="0"/>
      <w:bCs/>
      <w:color w:val="365F91" w:themeColor="accent1" w:themeShade="BF"/>
      <w:sz w:val="28"/>
      <w:szCs w:val="28"/>
      <w:lang w:eastAsia="ja-JP"/>
    </w:rPr>
  </w:style>
  <w:style w:type="paragraph" w:styleId="TOC2">
    <w:name w:val="toc 2"/>
    <w:basedOn w:val="Normal"/>
    <w:next w:val="Normal"/>
    <w:autoRedefine/>
    <w:uiPriority w:val="39"/>
    <w:unhideWhenUsed/>
    <w:qFormat/>
    <w:rsid w:val="00E7079B"/>
    <w:pPr>
      <w:spacing w:after="100"/>
      <w:ind w:left="200"/>
    </w:pPr>
  </w:style>
  <w:style w:type="paragraph" w:styleId="TOC1">
    <w:name w:val="toc 1"/>
    <w:basedOn w:val="Normal"/>
    <w:next w:val="Normal"/>
    <w:autoRedefine/>
    <w:uiPriority w:val="39"/>
    <w:unhideWhenUsed/>
    <w:qFormat/>
    <w:rsid w:val="00E7079B"/>
    <w:pPr>
      <w:spacing w:after="100"/>
    </w:pPr>
  </w:style>
  <w:style w:type="paragraph" w:styleId="TOC3">
    <w:name w:val="toc 3"/>
    <w:basedOn w:val="Normal"/>
    <w:next w:val="Normal"/>
    <w:autoRedefine/>
    <w:uiPriority w:val="39"/>
    <w:semiHidden/>
    <w:unhideWhenUsed/>
    <w:qFormat/>
    <w:rsid w:val="00E7079B"/>
    <w:pPr>
      <w:spacing w:after="100" w:line="276" w:lineRule="auto"/>
      <w:ind w:left="440"/>
    </w:pPr>
    <w:rPr>
      <w:rFonts w:eastAsiaTheme="minorEastAsia"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6752">
      <w:bodyDiv w:val="1"/>
      <w:marLeft w:val="0"/>
      <w:marRight w:val="0"/>
      <w:marTop w:val="0"/>
      <w:marBottom w:val="0"/>
      <w:divBdr>
        <w:top w:val="none" w:sz="0" w:space="0" w:color="auto"/>
        <w:left w:val="none" w:sz="0" w:space="0" w:color="auto"/>
        <w:bottom w:val="none" w:sz="0" w:space="0" w:color="auto"/>
        <w:right w:val="none" w:sz="0" w:space="0" w:color="auto"/>
      </w:divBdr>
    </w:div>
    <w:div w:id="378365699">
      <w:bodyDiv w:val="1"/>
      <w:marLeft w:val="0"/>
      <w:marRight w:val="0"/>
      <w:marTop w:val="0"/>
      <w:marBottom w:val="0"/>
      <w:divBdr>
        <w:top w:val="none" w:sz="0" w:space="0" w:color="auto"/>
        <w:left w:val="none" w:sz="0" w:space="0" w:color="auto"/>
        <w:bottom w:val="none" w:sz="0" w:space="0" w:color="auto"/>
        <w:right w:val="none" w:sz="0" w:space="0" w:color="auto"/>
      </w:divBdr>
    </w:div>
    <w:div w:id="406732191">
      <w:bodyDiv w:val="1"/>
      <w:marLeft w:val="0"/>
      <w:marRight w:val="0"/>
      <w:marTop w:val="0"/>
      <w:marBottom w:val="0"/>
      <w:divBdr>
        <w:top w:val="none" w:sz="0" w:space="0" w:color="auto"/>
        <w:left w:val="none" w:sz="0" w:space="0" w:color="auto"/>
        <w:bottom w:val="none" w:sz="0" w:space="0" w:color="auto"/>
        <w:right w:val="none" w:sz="0" w:space="0" w:color="auto"/>
      </w:divBdr>
    </w:div>
    <w:div w:id="737944500">
      <w:bodyDiv w:val="1"/>
      <w:marLeft w:val="0"/>
      <w:marRight w:val="0"/>
      <w:marTop w:val="0"/>
      <w:marBottom w:val="0"/>
      <w:divBdr>
        <w:top w:val="none" w:sz="0" w:space="0" w:color="auto"/>
        <w:left w:val="none" w:sz="0" w:space="0" w:color="auto"/>
        <w:bottom w:val="none" w:sz="0" w:space="0" w:color="auto"/>
        <w:right w:val="none" w:sz="0" w:space="0" w:color="auto"/>
      </w:divBdr>
    </w:div>
    <w:div w:id="977151619">
      <w:bodyDiv w:val="1"/>
      <w:marLeft w:val="0"/>
      <w:marRight w:val="0"/>
      <w:marTop w:val="0"/>
      <w:marBottom w:val="0"/>
      <w:divBdr>
        <w:top w:val="none" w:sz="0" w:space="0" w:color="auto"/>
        <w:left w:val="none" w:sz="0" w:space="0" w:color="auto"/>
        <w:bottom w:val="none" w:sz="0" w:space="0" w:color="auto"/>
        <w:right w:val="none" w:sz="0" w:space="0" w:color="auto"/>
      </w:divBdr>
    </w:div>
    <w:div w:id="1382094788">
      <w:bodyDiv w:val="1"/>
      <w:marLeft w:val="0"/>
      <w:marRight w:val="0"/>
      <w:marTop w:val="0"/>
      <w:marBottom w:val="0"/>
      <w:divBdr>
        <w:top w:val="none" w:sz="0" w:space="0" w:color="auto"/>
        <w:left w:val="none" w:sz="0" w:space="0" w:color="auto"/>
        <w:bottom w:val="none" w:sz="0" w:space="0" w:color="auto"/>
        <w:right w:val="none" w:sz="0" w:space="0" w:color="auto"/>
      </w:divBdr>
    </w:div>
    <w:div w:id="14093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c.ifas.ufl.edu/forestcampu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etonline.ufl.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c.ufl.edu/forestcampus/directions/" TargetMode="External"/><Relationship Id="rId5" Type="http://schemas.openxmlformats.org/officeDocument/2006/relationships/settings" Target="settings.xml"/><Relationship Id="rId15" Type="http://schemas.openxmlformats.org/officeDocument/2006/relationships/hyperlink" Target="https://www.google.com/maps/place/Tall+Paul%27s+Brew+House/@29.650395,-82.324557,17z/data=!3m1!4b1!4m2!3m1!1s0x0:0xee12df42c48cdf6f?hl=en" TargetMode="External"/><Relationship Id="rId10" Type="http://schemas.openxmlformats.org/officeDocument/2006/relationships/hyperlink" Target="https://www.google.com/maps/place/10625+NE+Waldo+Rd/@29.749332,-82.21771,16z/data=!4m2!3m1!1s0x88e8a8010ae56d27:0x6748147dab1712f9"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frc.ifas.ufl.edu/forestcampus/" TargetMode="External"/><Relationship Id="rId14" Type="http://schemas.openxmlformats.org/officeDocument/2006/relationships/hyperlink" Target="https://plus.google.com/114801414184852412179/about?gl=us&amp;hl=en"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jennings\AppData\Roaming\Microsoft\Templates\ConferenceAgendaTrac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68D0-DCCC-44E5-AF3C-05D56754D2F8}">
  <ds:schemaRefs>
    <ds:schemaRef ds:uri="http://schemas.microsoft.com/sharepoint/v3/contenttype/forms"/>
  </ds:schemaRefs>
</ds:datastoreItem>
</file>

<file path=customXml/itemProps2.xml><?xml version="1.0" encoding="utf-8"?>
<ds:datastoreItem xmlns:ds="http://schemas.openxmlformats.org/officeDocument/2006/customXml" ds:itemID="{F361A6AF-400C-4411-8120-83218D7D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ConferenceAgendaTracks</Template>
  <TotalTime>1655</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Conference agenda with track</vt:lpstr>
    </vt:vector>
  </TitlesOfParts>
  <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agenda with track</dc:title>
  <dc:creator>David Jennings</dc:creator>
  <cp:lastModifiedBy>Jennings,David T</cp:lastModifiedBy>
  <cp:revision>263</cp:revision>
  <cp:lastPrinted>2013-11-14T18:40:00Z</cp:lastPrinted>
  <dcterms:created xsi:type="dcterms:W3CDTF">2013-06-26T18:39:00Z</dcterms:created>
  <dcterms:modified xsi:type="dcterms:W3CDTF">2014-06-27T15:44:00Z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TC010685191033</vt:lpwstr>
  </property>
</Properties>
</file>